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E7" w:rsidRPr="00356060" w:rsidRDefault="003574E7" w:rsidP="003574E7">
      <w:pPr>
        <w:spacing w:after="0" w:line="240" w:lineRule="auto"/>
        <w:jc w:val="center"/>
        <w:rPr>
          <w:rFonts w:eastAsia="Calibri" w:cs="Times New Roman"/>
          <w:b/>
          <w:lang w:val="en-JM"/>
        </w:rPr>
      </w:pPr>
      <w:r w:rsidRPr="00356060">
        <w:rPr>
          <w:rFonts w:eastAsia="Calibri" w:cs="Times New Roman"/>
          <w:b/>
          <w:lang w:val="en-JM"/>
        </w:rPr>
        <w:t xml:space="preserve">    </w:t>
      </w:r>
      <w:r w:rsidRPr="00356060">
        <w:rPr>
          <w:rFonts w:eastAsia="Calibri" w:cs="Times New Roman"/>
          <w:caps/>
          <w:noProof/>
        </w:rPr>
        <w:drawing>
          <wp:inline distT="0" distB="0" distL="0" distR="0">
            <wp:extent cx="1413164" cy="774117"/>
            <wp:effectExtent l="0" t="0" r="0" b="6985"/>
            <wp:docPr id="288" name="Picture 288"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404" cy="774796"/>
                    </a:xfrm>
                    <a:prstGeom prst="rect">
                      <a:avLst/>
                    </a:prstGeom>
                    <a:noFill/>
                    <a:ln>
                      <a:noFill/>
                    </a:ln>
                  </pic:spPr>
                </pic:pic>
              </a:graphicData>
            </a:graphic>
          </wp:inline>
        </w:drawing>
      </w:r>
    </w:p>
    <w:p w:rsidR="003574E7" w:rsidRPr="00356060" w:rsidRDefault="003574E7" w:rsidP="003574E7">
      <w:pPr>
        <w:pBdr>
          <w:bottom w:val="single" w:sz="12" w:space="1" w:color="auto"/>
        </w:pBdr>
        <w:spacing w:after="160" w:line="259" w:lineRule="auto"/>
        <w:jc w:val="center"/>
        <w:rPr>
          <w:rFonts w:eastAsia="Calibri" w:cs="Times New Roman"/>
          <w:b/>
          <w:caps/>
          <w:sz w:val="28"/>
          <w:lang w:val="en-JM"/>
        </w:rPr>
      </w:pPr>
      <w:r w:rsidRPr="00356060">
        <w:rPr>
          <w:rFonts w:eastAsia="Calibri" w:cs="Times New Roman"/>
          <w:b/>
          <w:caps/>
          <w:sz w:val="28"/>
          <w:lang w:val="en-JM"/>
        </w:rPr>
        <w:t xml:space="preserve">National Mathematics Team </w:t>
      </w:r>
    </w:p>
    <w:p w:rsidR="003574E7" w:rsidRPr="00356060" w:rsidRDefault="003574E7" w:rsidP="003574E7">
      <w:pPr>
        <w:spacing w:after="0" w:line="240" w:lineRule="auto"/>
        <w:jc w:val="center"/>
        <w:rPr>
          <w:rFonts w:eastAsia="Calibri"/>
          <w:b/>
          <w:sz w:val="28"/>
          <w:lang w:val="en-JM"/>
        </w:rPr>
      </w:pPr>
      <w:r w:rsidRPr="00356060">
        <w:rPr>
          <w:rFonts w:eastAsia="Calibri"/>
          <w:b/>
          <w:sz w:val="28"/>
          <w:lang w:val="en-JM"/>
        </w:rPr>
        <w:t>Grade 1 – Planning Sessions Template</w:t>
      </w:r>
    </w:p>
    <w:p w:rsidR="003574E7" w:rsidRPr="00356060" w:rsidRDefault="003574E7" w:rsidP="003574E7">
      <w:pPr>
        <w:spacing w:after="0" w:line="240" w:lineRule="auto"/>
        <w:jc w:val="center"/>
        <w:rPr>
          <w:rFonts w:eastAsiaTheme="minorEastAsia"/>
          <w:b/>
          <w:sz w:val="28"/>
        </w:rPr>
      </w:pPr>
    </w:p>
    <w:tbl>
      <w:tblPr>
        <w:tblpPr w:leftFromText="180" w:rightFromText="180" w:vertAnchor="text" w:horzAnchor="margin" w:tblpXSpec="center" w:tblpY="149"/>
        <w:tblOverlap w:val="never"/>
        <w:tblW w:w="1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10"/>
        <w:gridCol w:w="5159"/>
        <w:gridCol w:w="3811"/>
      </w:tblGrid>
      <w:tr w:rsidR="00007FDA" w:rsidRPr="00356060" w:rsidTr="00007FDA">
        <w:tc>
          <w:tcPr>
            <w:tcW w:w="2268" w:type="dxa"/>
          </w:tcPr>
          <w:p w:rsidR="00007FDA" w:rsidRPr="00356060" w:rsidRDefault="00007FDA" w:rsidP="003574E7">
            <w:pPr>
              <w:jc w:val="center"/>
              <w:rPr>
                <w:rFonts w:cs="Times New Roman"/>
                <w:b/>
                <w:sz w:val="24"/>
              </w:rPr>
            </w:pPr>
            <w:r w:rsidRPr="00356060">
              <w:rPr>
                <w:rFonts w:cs="Times New Roman"/>
                <w:b/>
                <w:sz w:val="24"/>
              </w:rPr>
              <w:t>Topics/Objectives</w:t>
            </w:r>
          </w:p>
        </w:tc>
        <w:tc>
          <w:tcPr>
            <w:tcW w:w="1710" w:type="dxa"/>
          </w:tcPr>
          <w:p w:rsidR="00007FDA" w:rsidRPr="00356060" w:rsidRDefault="00007FDA" w:rsidP="003574E7">
            <w:pPr>
              <w:jc w:val="center"/>
              <w:rPr>
                <w:rFonts w:cs="Times New Roman"/>
                <w:b/>
                <w:sz w:val="24"/>
              </w:rPr>
            </w:pPr>
            <w:r w:rsidRPr="00356060">
              <w:rPr>
                <w:rFonts w:cs="Times New Roman"/>
                <w:b/>
                <w:sz w:val="24"/>
              </w:rPr>
              <w:t>Main Concept</w:t>
            </w:r>
          </w:p>
        </w:tc>
        <w:tc>
          <w:tcPr>
            <w:tcW w:w="5159" w:type="dxa"/>
          </w:tcPr>
          <w:p w:rsidR="00007FDA" w:rsidRPr="00356060" w:rsidRDefault="00007FDA" w:rsidP="003574E7">
            <w:pPr>
              <w:jc w:val="center"/>
              <w:rPr>
                <w:rFonts w:cs="Times New Roman"/>
                <w:b/>
                <w:sz w:val="24"/>
              </w:rPr>
            </w:pPr>
            <w:r w:rsidRPr="00356060">
              <w:rPr>
                <w:rFonts w:cs="Times New Roman"/>
                <w:b/>
                <w:sz w:val="24"/>
              </w:rPr>
              <w:t>Teaching/Learning Activities</w:t>
            </w:r>
          </w:p>
        </w:tc>
        <w:tc>
          <w:tcPr>
            <w:tcW w:w="3811" w:type="dxa"/>
          </w:tcPr>
          <w:p w:rsidR="00007FDA" w:rsidRPr="00356060" w:rsidRDefault="00007FDA" w:rsidP="003574E7">
            <w:pPr>
              <w:rPr>
                <w:rFonts w:cs="Times New Roman"/>
                <w:b/>
                <w:sz w:val="24"/>
              </w:rPr>
            </w:pPr>
            <w:r w:rsidRPr="00356060">
              <w:rPr>
                <w:rFonts w:cs="Times New Roman"/>
                <w:b/>
                <w:sz w:val="24"/>
              </w:rPr>
              <w:t>Assessment/Homework Activities</w:t>
            </w:r>
          </w:p>
        </w:tc>
      </w:tr>
      <w:tr w:rsidR="00007FDA" w:rsidRPr="00356060" w:rsidTr="00007F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68" w:type="dxa"/>
            <w:tcBorders>
              <w:top w:val="single" w:sz="4" w:space="0" w:color="auto"/>
              <w:left w:val="single" w:sz="4" w:space="0" w:color="auto"/>
              <w:bottom w:val="single" w:sz="4" w:space="0" w:color="auto"/>
              <w:right w:val="single" w:sz="4" w:space="0" w:color="auto"/>
            </w:tcBorders>
          </w:tcPr>
          <w:p w:rsidR="00007FDA" w:rsidRPr="00356060" w:rsidRDefault="00007FDA" w:rsidP="003574E7">
            <w:pPr>
              <w:pStyle w:val="ListParagraph"/>
              <w:numPr>
                <w:ilvl w:val="0"/>
                <w:numId w:val="10"/>
              </w:numPr>
              <w:rPr>
                <w:rFonts w:cs="Times New Roman"/>
              </w:rPr>
            </w:pPr>
            <w:r w:rsidRPr="00356060">
              <w:rPr>
                <w:rFonts w:cs="Times New Roman"/>
              </w:rPr>
              <w:t>Use any simple shape to make patterns by repetition (e.g. ink blobbing, tessellation, potato-printing).</w:t>
            </w:r>
          </w:p>
        </w:tc>
        <w:tc>
          <w:tcPr>
            <w:tcW w:w="1710" w:type="dxa"/>
            <w:tcBorders>
              <w:top w:val="single" w:sz="4" w:space="0" w:color="auto"/>
              <w:left w:val="single" w:sz="4" w:space="0" w:color="auto"/>
              <w:bottom w:val="single" w:sz="4" w:space="0" w:color="auto"/>
              <w:right w:val="single" w:sz="4" w:space="0" w:color="auto"/>
            </w:tcBorders>
          </w:tcPr>
          <w:p w:rsidR="00007FDA" w:rsidRPr="00356060" w:rsidRDefault="00007FDA" w:rsidP="003574E7">
            <w:pPr>
              <w:pStyle w:val="ListParagraph"/>
              <w:numPr>
                <w:ilvl w:val="0"/>
                <w:numId w:val="1"/>
              </w:numPr>
              <w:rPr>
                <w:rFonts w:cs="Times New Roman"/>
              </w:rPr>
            </w:pPr>
            <w:r w:rsidRPr="00356060">
              <w:rPr>
                <w:rFonts w:cs="Times New Roman"/>
              </w:rPr>
              <w:t>Pattern</w:t>
            </w:r>
          </w:p>
          <w:p w:rsidR="00007FDA" w:rsidRPr="00356060" w:rsidRDefault="00007FDA" w:rsidP="003574E7">
            <w:pPr>
              <w:pStyle w:val="ListParagraph"/>
              <w:numPr>
                <w:ilvl w:val="0"/>
                <w:numId w:val="1"/>
              </w:numPr>
              <w:rPr>
                <w:rFonts w:cs="Times New Roman"/>
              </w:rPr>
            </w:pPr>
            <w:r w:rsidRPr="00356060">
              <w:rPr>
                <w:rFonts w:cs="Times New Roman"/>
              </w:rPr>
              <w:t>Shape</w:t>
            </w:r>
          </w:p>
          <w:p w:rsidR="00007FDA" w:rsidRPr="00356060" w:rsidRDefault="00007FDA" w:rsidP="00007FDA">
            <w:pPr>
              <w:pStyle w:val="ListParagraph"/>
              <w:rPr>
                <w:rFonts w:cs="Times New Roman"/>
              </w:rPr>
            </w:pPr>
          </w:p>
        </w:tc>
        <w:tc>
          <w:tcPr>
            <w:tcW w:w="5159" w:type="dxa"/>
            <w:tcBorders>
              <w:top w:val="single" w:sz="4" w:space="0" w:color="auto"/>
              <w:left w:val="single" w:sz="4" w:space="0" w:color="auto"/>
              <w:bottom w:val="single" w:sz="4" w:space="0" w:color="auto"/>
              <w:right w:val="single" w:sz="4" w:space="0" w:color="auto"/>
            </w:tcBorders>
          </w:tcPr>
          <w:p w:rsidR="00007FDA" w:rsidRPr="00007FDA" w:rsidRDefault="00007FDA" w:rsidP="00007FDA">
            <w:pPr>
              <w:rPr>
                <w:rFonts w:cs="Times New Roman"/>
                <w:b/>
                <w:i/>
                <w:u w:val="single"/>
              </w:rPr>
            </w:pPr>
            <w:r w:rsidRPr="00007FDA">
              <w:rPr>
                <w:rFonts w:cs="Times New Roman"/>
                <w:b/>
                <w:i/>
                <w:u w:val="single"/>
              </w:rPr>
              <w:t>Activity One</w:t>
            </w:r>
          </w:p>
          <w:p w:rsidR="00C27EF6" w:rsidRDefault="00007FDA" w:rsidP="00C27EF6">
            <w:pPr>
              <w:rPr>
                <w:rFonts w:cs="Times New Roman"/>
              </w:rPr>
            </w:pPr>
            <w:r w:rsidRPr="00C27EF6">
              <w:rPr>
                <w:rFonts w:cs="Times New Roman"/>
              </w:rPr>
              <w:t xml:space="preserve">Provide </w:t>
            </w:r>
            <w:r w:rsidR="00C27EF6">
              <w:rPr>
                <w:rFonts w:cs="Times New Roman"/>
              </w:rPr>
              <w:t xml:space="preserve">students with </w:t>
            </w:r>
            <w:r w:rsidRPr="00C27EF6">
              <w:rPr>
                <w:rFonts w:cs="Times New Roman"/>
              </w:rPr>
              <w:t xml:space="preserve">water paint </w:t>
            </w:r>
            <w:r w:rsidRPr="00C27EF6">
              <w:rPr>
                <w:rFonts w:cs="Times New Roman"/>
                <w:i/>
              </w:rPr>
              <w:t>(can be placed in small jar covers)</w:t>
            </w:r>
            <w:r w:rsidRPr="00C27EF6">
              <w:rPr>
                <w:rFonts w:cs="Times New Roman"/>
              </w:rPr>
              <w:t xml:space="preserve"> then distribute to each student a tool for blobbing </w:t>
            </w:r>
            <w:r w:rsidR="00C27EF6" w:rsidRPr="00C27EF6">
              <w:rPr>
                <w:rFonts w:cs="Times New Roman"/>
                <w:i/>
              </w:rPr>
              <w:t>(s</w:t>
            </w:r>
            <w:r w:rsidRPr="00C27EF6">
              <w:rPr>
                <w:rFonts w:cs="Times New Roman"/>
                <w:i/>
              </w:rPr>
              <w:t>ponge or halved potato</w:t>
            </w:r>
            <w:r w:rsidR="00C27EF6" w:rsidRPr="00C27EF6">
              <w:rPr>
                <w:rFonts w:cs="Times New Roman"/>
                <w:i/>
              </w:rPr>
              <w:t>)</w:t>
            </w:r>
            <w:r w:rsidRPr="00C27EF6">
              <w:rPr>
                <w:rFonts w:cs="Times New Roman"/>
              </w:rPr>
              <w:t xml:space="preserve"> and have them cover any given page with their tool.  </w:t>
            </w:r>
          </w:p>
          <w:p w:rsidR="00007FDA" w:rsidRDefault="00007FDA" w:rsidP="00C27EF6">
            <w:pPr>
              <w:rPr>
                <w:rFonts w:cs="Times New Roman"/>
              </w:rPr>
            </w:pPr>
            <w:r w:rsidRPr="00C27EF6">
              <w:rPr>
                <w:rFonts w:cs="Times New Roman"/>
              </w:rPr>
              <w:t>After dipping their tool (sponge or potato) in the paint, guide students to use the shapes to create recognizable patterns.  Allow students to describe their patterns to the class.</w:t>
            </w:r>
          </w:p>
          <w:p w:rsidR="00C27EF6" w:rsidRPr="00C27EF6" w:rsidRDefault="00C27EF6" w:rsidP="00C27EF6">
            <w:pPr>
              <w:rPr>
                <w:rFonts w:cs="Times New Roman"/>
                <w:b/>
                <w:i/>
                <w:u w:val="single"/>
              </w:rPr>
            </w:pPr>
            <w:r w:rsidRPr="00C27EF6">
              <w:rPr>
                <w:rFonts w:cs="Times New Roman"/>
                <w:b/>
                <w:i/>
                <w:u w:val="single"/>
              </w:rPr>
              <w:t>Activity Two</w:t>
            </w:r>
            <w:r>
              <w:rPr>
                <w:rFonts w:cs="Times New Roman"/>
                <w:b/>
                <w:i/>
                <w:u w:val="single"/>
              </w:rPr>
              <w:t>- Repetition</w:t>
            </w:r>
          </w:p>
          <w:p w:rsidR="00C27EF6" w:rsidRDefault="00C27EF6" w:rsidP="00C27EF6">
            <w:pPr>
              <w:rPr>
                <w:rFonts w:cs="Times New Roman"/>
              </w:rPr>
            </w:pPr>
            <w:r>
              <w:rPr>
                <w:rFonts w:cs="Times New Roman"/>
              </w:rPr>
              <w:t xml:space="preserve">Provide </w:t>
            </w:r>
            <w:r w:rsidR="00007FDA" w:rsidRPr="00C27EF6">
              <w:rPr>
                <w:rFonts w:cs="Times New Roman"/>
              </w:rPr>
              <w:t xml:space="preserve">students </w:t>
            </w:r>
            <w:r>
              <w:rPr>
                <w:rFonts w:cs="Times New Roman"/>
              </w:rPr>
              <w:t xml:space="preserve">with a set of </w:t>
            </w:r>
            <w:r w:rsidR="00D71EFA">
              <w:rPr>
                <w:rFonts w:cs="Times New Roman"/>
              </w:rPr>
              <w:t>shapes</w:t>
            </w:r>
            <w:r>
              <w:rPr>
                <w:rFonts w:cs="Times New Roman"/>
              </w:rPr>
              <w:t xml:space="preserve"> (or any other appropriate item)</w:t>
            </w:r>
            <w:r w:rsidR="00007FDA" w:rsidRPr="00C27EF6">
              <w:rPr>
                <w:rFonts w:cs="Times New Roman"/>
              </w:rPr>
              <w:t xml:space="preserve"> to form patterns</w:t>
            </w:r>
            <w:r>
              <w:rPr>
                <w:rFonts w:cs="Times New Roman"/>
              </w:rPr>
              <w:t>.</w:t>
            </w:r>
          </w:p>
          <w:p w:rsidR="00D71EFA" w:rsidRDefault="00D71EFA" w:rsidP="00C27EF6">
            <w:pPr>
              <w:rPr>
                <w:rFonts w:cs="Times New Roman"/>
              </w:rPr>
            </w:pPr>
            <w:r>
              <w:rPr>
                <w:rFonts w:cs="Times New Roman"/>
              </w:rPr>
              <w:t>Begin with a single repeat.</w:t>
            </w:r>
            <w:r>
              <w:rPr>
                <w:noProof/>
              </w:rPr>
              <w:drawing>
                <wp:inline distT="0" distB="0" distL="0" distR="0" wp14:anchorId="180B8EA9" wp14:editId="0E6CA531">
                  <wp:extent cx="26003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00325" cy="371475"/>
                          </a:xfrm>
                          <a:prstGeom prst="rect">
                            <a:avLst/>
                          </a:prstGeom>
                        </pic:spPr>
                      </pic:pic>
                    </a:graphicData>
                  </a:graphic>
                </wp:inline>
              </w:drawing>
            </w:r>
          </w:p>
          <w:p w:rsidR="00D71EFA" w:rsidRDefault="00D71EFA" w:rsidP="00C27EF6">
            <w:pPr>
              <w:rPr>
                <w:rFonts w:cs="Times New Roman"/>
              </w:rPr>
            </w:pPr>
          </w:p>
          <w:p w:rsidR="00C27EF6" w:rsidRPr="00D71EFA" w:rsidRDefault="00D71EFA" w:rsidP="00C27EF6">
            <w:pPr>
              <w:rPr>
                <w:rFonts w:cs="Times New Roman"/>
                <w:b/>
                <w:u w:val="single"/>
              </w:rPr>
            </w:pPr>
            <w:r w:rsidRPr="00D71EFA">
              <w:rPr>
                <w:rFonts w:cs="Times New Roman"/>
                <w:b/>
                <w:u w:val="single"/>
              </w:rPr>
              <w:t>Guided Questions</w:t>
            </w:r>
          </w:p>
          <w:p w:rsidR="00D71EFA" w:rsidRDefault="00D71EFA" w:rsidP="00C27EF6">
            <w:pPr>
              <w:rPr>
                <w:rFonts w:cs="Times New Roman"/>
                <w:i/>
              </w:rPr>
            </w:pPr>
            <w:r>
              <w:rPr>
                <w:rFonts w:cs="Times New Roman"/>
                <w:i/>
              </w:rPr>
              <w:t xml:space="preserve">Look at this pattern, what do you notice? Based on what you are seeing here, which shape would come next? If we were to extend our pattern to the left, which shape could we place at the </w:t>
            </w:r>
            <w:proofErr w:type="gramStart"/>
            <w:r>
              <w:rPr>
                <w:rFonts w:cs="Times New Roman"/>
                <w:i/>
              </w:rPr>
              <w:t>front  so</w:t>
            </w:r>
            <w:proofErr w:type="gramEnd"/>
            <w:r>
              <w:rPr>
                <w:rFonts w:cs="Times New Roman"/>
                <w:i/>
              </w:rPr>
              <w:t xml:space="preserve"> that the pattern remains the same? Why?</w:t>
            </w:r>
          </w:p>
          <w:p w:rsidR="00D71EFA" w:rsidRPr="00145E2E" w:rsidRDefault="00D71EFA" w:rsidP="00C27EF6">
            <w:pPr>
              <w:rPr>
                <w:rFonts w:cs="Times New Roman"/>
                <w:b/>
                <w:i/>
              </w:rPr>
            </w:pPr>
            <w:r w:rsidRPr="00145E2E">
              <w:rPr>
                <w:rFonts w:cs="Times New Roman"/>
                <w:b/>
                <w:i/>
              </w:rPr>
              <w:t>Move on to double repeat</w:t>
            </w:r>
          </w:p>
          <w:tbl>
            <w:tblPr>
              <w:tblStyle w:val="TableGrid"/>
              <w:tblW w:w="0" w:type="auto"/>
              <w:tblLayout w:type="fixed"/>
              <w:tblLook w:val="04A0" w:firstRow="1" w:lastRow="0" w:firstColumn="1" w:lastColumn="0" w:noHBand="0" w:noVBand="1"/>
            </w:tblPr>
            <w:tblGrid>
              <w:gridCol w:w="1232"/>
              <w:gridCol w:w="1232"/>
              <w:gridCol w:w="1232"/>
              <w:gridCol w:w="1232"/>
            </w:tblGrid>
            <w:tr w:rsidR="00D71EFA" w:rsidTr="00FE5D29">
              <w:tc>
                <w:tcPr>
                  <w:tcW w:w="1232" w:type="dxa"/>
                </w:tcPr>
                <w:p w:rsidR="00D71EFA" w:rsidRDefault="00D71EFA" w:rsidP="00D71EFA">
                  <w:pPr>
                    <w:framePr w:hSpace="180" w:wrap="around" w:vAnchor="text" w:hAnchor="margin" w:xAlign="center" w:y="149"/>
                    <w:suppressOverlap/>
                    <w:rPr>
                      <w:rFonts w:cs="Times New Roman"/>
                    </w:rPr>
                  </w:pPr>
                  <w:r>
                    <w:rPr>
                      <w:rFonts w:cs="Times New Roman"/>
                      <w:noProof/>
                    </w:rPr>
                    <mc:AlternateContent>
                      <mc:Choice Requires="wps">
                        <w:drawing>
                          <wp:anchor distT="0" distB="0" distL="114300" distR="114300" simplePos="0" relativeHeight="251662848" behindDoc="0" locked="0" layoutInCell="1" allowOverlap="1" wp14:anchorId="62FF34CE" wp14:editId="7399BDA4">
                            <wp:simplePos x="0" y="0"/>
                            <wp:positionH relativeFrom="column">
                              <wp:posOffset>84900</wp:posOffset>
                            </wp:positionH>
                            <wp:positionV relativeFrom="paragraph">
                              <wp:posOffset>66543</wp:posOffset>
                            </wp:positionV>
                            <wp:extent cx="498764" cy="178130"/>
                            <wp:effectExtent l="0" t="0" r="15875" b="12700"/>
                            <wp:wrapNone/>
                            <wp:docPr id="7" name="Rectangle 7"/>
                            <wp:cNvGraphicFramePr/>
                            <a:graphic xmlns:a="http://schemas.openxmlformats.org/drawingml/2006/main">
                              <a:graphicData uri="http://schemas.microsoft.com/office/word/2010/wordprocessingShape">
                                <wps:wsp>
                                  <wps:cNvSpPr/>
                                  <wps:spPr>
                                    <a:xfrm>
                                      <a:off x="0" y="0"/>
                                      <a:ext cx="498764" cy="178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7pt;margin-top:5.25pt;width:39.25pt;height:14.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" fillcolor="#5b9bd5 [3204]" strokecolor="#1f4d78 [1604]" strokeweight="1pt"/>
                        </w:pict>
                      </mc:Fallback>
                    </mc:AlternateContent>
                  </w:r>
                </w:p>
              </w:tc>
              <w:tc>
                <w:tcPr>
                  <w:tcW w:w="1232" w:type="dxa"/>
                </w:tcPr>
                <w:p w:rsidR="00D71EFA" w:rsidRDefault="00D71EFA" w:rsidP="00D71EFA">
                  <w:pPr>
                    <w:framePr w:hSpace="180" w:wrap="around" w:vAnchor="text" w:hAnchor="margin" w:xAlign="center" w:y="149"/>
                    <w:suppressOverlap/>
                    <w:rPr>
                      <w:rFonts w:cs="Times New Roman"/>
                    </w:rPr>
                  </w:pPr>
                  <w:r>
                    <w:rPr>
                      <w:rFonts w:cs="Times New Roman"/>
                      <w:noProof/>
                    </w:rPr>
                    <mc:AlternateContent>
                      <mc:Choice Requires="wps">
                        <w:drawing>
                          <wp:anchor distT="0" distB="0" distL="114300" distR="114300" simplePos="0" relativeHeight="251663872" behindDoc="0" locked="0" layoutInCell="1" allowOverlap="1" wp14:anchorId="1229504B" wp14:editId="55FA019F">
                            <wp:simplePos x="0" y="0"/>
                            <wp:positionH relativeFrom="column">
                              <wp:posOffset>48260</wp:posOffset>
                            </wp:positionH>
                            <wp:positionV relativeFrom="paragraph">
                              <wp:posOffset>64135</wp:posOffset>
                            </wp:positionV>
                            <wp:extent cx="498475" cy="177800"/>
                            <wp:effectExtent l="0" t="0" r="15875" b="12700"/>
                            <wp:wrapNone/>
                            <wp:docPr id="8" name="Rectangle 8"/>
                            <wp:cNvGraphicFramePr/>
                            <a:graphic xmlns:a="http://schemas.openxmlformats.org/drawingml/2006/main">
                              <a:graphicData uri="http://schemas.microsoft.com/office/word/2010/wordprocessingShape">
                                <wps:wsp>
                                  <wps:cNvSpPr/>
                                  <wps:spPr>
                                    <a:xfrm>
                                      <a:off x="0" y="0"/>
                                      <a:ext cx="498475" cy="177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3.8pt;margin-top:5.05pt;width:39.25pt;height:14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" fillcolor="#5b9bd5 [3204]" strokecolor="#1f4d78 [1604]" strokeweight="1pt"/>
                        </w:pict>
                      </mc:Fallback>
                    </mc:AlternateContent>
                  </w:r>
                </w:p>
              </w:tc>
              <w:tc>
                <w:tcPr>
                  <w:tcW w:w="1232" w:type="dxa"/>
                </w:tcPr>
                <w:p w:rsidR="00D71EFA" w:rsidRDefault="00D71EFA" w:rsidP="00D71EFA">
                  <w:pPr>
                    <w:framePr w:hSpace="180" w:wrap="around" w:vAnchor="text" w:hAnchor="margin" w:xAlign="center" w:y="149"/>
                    <w:suppressOverlap/>
                    <w:rPr>
                      <w:rFonts w:cs="Times New Roman"/>
                    </w:rPr>
                  </w:pPr>
                  <w:r>
                    <w:rPr>
                      <w:rFonts w:cs="Times New Roman"/>
                      <w:noProof/>
                    </w:rPr>
                    <mc:AlternateContent>
                      <mc:Choice Requires="wps">
                        <w:drawing>
                          <wp:anchor distT="0" distB="0" distL="114300" distR="114300" simplePos="0" relativeHeight="251664896" behindDoc="0" locked="0" layoutInCell="1" allowOverlap="1" wp14:anchorId="43883148" wp14:editId="5AD78107">
                            <wp:simplePos x="0" y="0"/>
                            <wp:positionH relativeFrom="column">
                              <wp:posOffset>63500</wp:posOffset>
                            </wp:positionH>
                            <wp:positionV relativeFrom="paragraph">
                              <wp:posOffset>65405</wp:posOffset>
                            </wp:positionV>
                            <wp:extent cx="569595" cy="177800"/>
                            <wp:effectExtent l="0" t="0" r="20955" b="12700"/>
                            <wp:wrapNone/>
                            <wp:docPr id="10" name="Oval 10"/>
                            <wp:cNvGraphicFramePr/>
                            <a:graphic xmlns:a="http://schemas.openxmlformats.org/drawingml/2006/main">
                              <a:graphicData uri="http://schemas.microsoft.com/office/word/2010/wordprocessingShape">
                                <wps:wsp>
                                  <wps:cNvSpPr/>
                                  <wps:spPr>
                                    <a:xfrm>
                                      <a:off x="0" y="0"/>
                                      <a:ext cx="569595" cy="177800"/>
                                    </a:xfrm>
                                    <a:prstGeom prst="ellipse">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5pt;margin-top:5.15pt;width:44.85pt;height:14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" fillcolor="#70ad47 [3209]" strokecolor="white [3201]" strokeweight="1.5pt">
                            <v:stroke joinstyle="miter"/>
                          </v:oval>
                        </w:pict>
                      </mc:Fallback>
                    </mc:AlternateContent>
                  </w:r>
                </w:p>
              </w:tc>
              <w:tc>
                <w:tcPr>
                  <w:tcW w:w="1232" w:type="dxa"/>
                </w:tcPr>
                <w:p w:rsidR="00D71EFA" w:rsidRDefault="00D71EFA" w:rsidP="00D71EFA">
                  <w:pPr>
                    <w:framePr w:hSpace="180" w:wrap="around" w:vAnchor="text" w:hAnchor="margin" w:xAlign="center" w:y="149"/>
                    <w:suppressOverlap/>
                    <w:rPr>
                      <w:rFonts w:cs="Times New Roman"/>
                    </w:rPr>
                  </w:pPr>
                  <w:r>
                    <w:rPr>
                      <w:rFonts w:cs="Times New Roman"/>
                      <w:noProof/>
                    </w:rPr>
                    <mc:AlternateContent>
                      <mc:Choice Requires="wps">
                        <w:drawing>
                          <wp:anchor distT="0" distB="0" distL="114300" distR="114300" simplePos="0" relativeHeight="251665920" behindDoc="0" locked="0" layoutInCell="1" allowOverlap="1" wp14:anchorId="0F23EF20" wp14:editId="709948BB">
                            <wp:simplePos x="0" y="0"/>
                            <wp:positionH relativeFrom="column">
                              <wp:posOffset>74906</wp:posOffset>
                            </wp:positionH>
                            <wp:positionV relativeFrom="paragraph">
                              <wp:posOffset>39980</wp:posOffset>
                            </wp:positionV>
                            <wp:extent cx="570015" cy="177800"/>
                            <wp:effectExtent l="0" t="0" r="20955" b="12700"/>
                            <wp:wrapNone/>
                            <wp:docPr id="13" name="Oval 13"/>
                            <wp:cNvGraphicFramePr/>
                            <a:graphic xmlns:a="http://schemas.openxmlformats.org/drawingml/2006/main">
                              <a:graphicData uri="http://schemas.microsoft.com/office/word/2010/wordprocessingShape">
                                <wps:wsp>
                                  <wps:cNvSpPr/>
                                  <wps:spPr>
                                    <a:xfrm>
                                      <a:off x="0" y="0"/>
                                      <a:ext cx="570015" cy="177800"/>
                                    </a:xfrm>
                                    <a:prstGeom prst="ellipse">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5.9pt;margin-top:3.15pt;width:44.9pt;height:14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" fillcolor="#70ad47 [3209]" strokecolor="white [3201]" strokeweight="1.5pt">
                            <v:stroke joinstyle="miter"/>
                          </v:oval>
                        </w:pict>
                      </mc:Fallback>
                    </mc:AlternateContent>
                  </w:r>
                </w:p>
              </w:tc>
            </w:tr>
          </w:tbl>
          <w:p w:rsidR="00D71EFA" w:rsidRDefault="00D71EFA" w:rsidP="00C27EF6">
            <w:pPr>
              <w:rPr>
                <w:rFonts w:cs="Times New Roman"/>
              </w:rPr>
            </w:pPr>
          </w:p>
          <w:p w:rsidR="00D71EFA" w:rsidRPr="00D71EFA" w:rsidRDefault="00D71EFA" w:rsidP="00D71EFA">
            <w:pPr>
              <w:rPr>
                <w:rFonts w:cs="Times New Roman"/>
                <w:b/>
                <w:u w:val="single"/>
              </w:rPr>
            </w:pPr>
            <w:r w:rsidRPr="00D71EFA">
              <w:rPr>
                <w:rFonts w:cs="Times New Roman"/>
                <w:b/>
                <w:u w:val="single"/>
              </w:rPr>
              <w:t>Guided Questions</w:t>
            </w:r>
          </w:p>
          <w:p w:rsidR="00007FDA" w:rsidRPr="00C27EF6" w:rsidRDefault="00145E2E" w:rsidP="00145E2E">
            <w:pPr>
              <w:rPr>
                <w:rFonts w:cs="Times New Roman"/>
              </w:rPr>
            </w:pPr>
            <w:r w:rsidRPr="00145E2E">
              <w:rPr>
                <w:rFonts w:cs="Times New Roman"/>
                <w:i/>
              </w:rPr>
              <w:t>How is this image</w:t>
            </w:r>
            <w:r w:rsidR="00D71EFA" w:rsidRPr="00145E2E">
              <w:rPr>
                <w:rFonts w:cs="Times New Roman"/>
                <w:i/>
              </w:rPr>
              <w:t xml:space="preserve"> different from </w:t>
            </w:r>
            <w:r w:rsidRPr="00145E2E">
              <w:rPr>
                <w:rFonts w:cs="Times New Roman"/>
                <w:i/>
              </w:rPr>
              <w:t>the first one? Do you think it is still a pattern? If we wanted to extend this pattern, what would come next?</w:t>
            </w:r>
            <w:r w:rsidR="00007FDA" w:rsidRPr="00C27EF6">
              <w:rPr>
                <w:rFonts w:cs="Times New Roman"/>
              </w:rPr>
              <w:t xml:space="preserve"> </w:t>
            </w:r>
          </w:p>
          <w:p w:rsidR="00007FDA" w:rsidRDefault="00007FDA" w:rsidP="003C3D2F">
            <w:pPr>
              <w:rPr>
                <w:rFonts w:eastAsia="Calibri" w:cs="Times New Roman"/>
                <w:b/>
                <w:i/>
                <w:u w:val="single"/>
              </w:rPr>
            </w:pPr>
            <w:r w:rsidRPr="00145E2E">
              <w:rPr>
                <w:rFonts w:eastAsia="Calibri" w:cs="Times New Roman"/>
                <w:b/>
                <w:i/>
                <w:u w:val="single"/>
              </w:rPr>
              <w:t>ICT inclusion</w:t>
            </w:r>
          </w:p>
          <w:p w:rsidR="00145E2E" w:rsidRPr="00145E2E" w:rsidRDefault="00145E2E" w:rsidP="003C3D2F">
            <w:pPr>
              <w:rPr>
                <w:rFonts w:cs="Times New Roman"/>
              </w:rPr>
            </w:pPr>
            <w:r w:rsidRPr="00145E2E">
              <w:rPr>
                <w:rFonts w:eastAsia="Calibri" w:cs="Times New Roman"/>
                <w:b/>
                <w:i/>
              </w:rPr>
              <w:t>Activity One</w:t>
            </w:r>
          </w:p>
          <w:p w:rsidR="00007FDA" w:rsidRDefault="00007FDA" w:rsidP="00732F2A">
            <w:pPr>
              <w:rPr>
                <w:rFonts w:eastAsia="Calibri" w:cs="Times New Roman"/>
                <w:b/>
                <w:i/>
              </w:rPr>
            </w:pPr>
            <w:r w:rsidRPr="00186D84">
              <w:rPr>
                <w:rFonts w:cs="Times New Roman"/>
              </w:rPr>
              <w:t xml:space="preserve">Teacher will display patterning app on the board and display the patterns, teacher will be able to ask students to guess the next item: </w:t>
            </w:r>
            <w:hyperlink r:id="rId8" w:history="1">
              <w:r w:rsidRPr="00145E2E">
                <w:rPr>
                  <w:rStyle w:val="Hyperlink"/>
                  <w:rFonts w:cs="Times New Roman"/>
                  <w:color w:val="00B0F0"/>
                </w:rPr>
                <w:t>http://www.mathle</w:t>
              </w:r>
              <w:r w:rsidRPr="00145E2E">
                <w:rPr>
                  <w:rStyle w:val="Hyperlink"/>
                  <w:rFonts w:cs="Times New Roman"/>
                  <w:color w:val="00B0F0"/>
                </w:rPr>
                <w:t>a</w:t>
              </w:r>
              <w:r w:rsidRPr="00145E2E">
                <w:rPr>
                  <w:rStyle w:val="Hyperlink"/>
                  <w:rFonts w:cs="Times New Roman"/>
                  <w:color w:val="00B0F0"/>
                </w:rPr>
                <w:t>rningcenter.org/web-apps/pattern-shapes/</w:t>
              </w:r>
            </w:hyperlink>
            <w:r w:rsidRPr="00145E2E">
              <w:rPr>
                <w:rFonts w:eastAsia="Calibri" w:cs="Times New Roman"/>
                <w:b/>
                <w:i/>
                <w:color w:val="00B0F0"/>
              </w:rPr>
              <w:t xml:space="preserve"> </w:t>
            </w:r>
          </w:p>
          <w:p w:rsidR="00007FDA" w:rsidRPr="003C3D2F" w:rsidRDefault="00145E2E" w:rsidP="00732F2A">
            <w:pPr>
              <w:rPr>
                <w:rFonts w:eastAsia="Calibri" w:cs="Times New Roman"/>
                <w:b/>
                <w:i/>
              </w:rPr>
            </w:pPr>
            <w:r>
              <w:rPr>
                <w:rFonts w:eastAsia="Calibri" w:cs="Times New Roman"/>
                <w:b/>
                <w:i/>
              </w:rPr>
              <w:t>Activity Two</w:t>
            </w:r>
          </w:p>
          <w:p w:rsidR="00007FDA" w:rsidRDefault="00007FDA" w:rsidP="00732F2A">
            <w:pPr>
              <w:rPr>
                <w:rStyle w:val="Hyperlink"/>
                <w:rFonts w:eastAsia="Calibri" w:cs="Times New Roman"/>
                <w:color w:val="auto"/>
              </w:rPr>
            </w:pPr>
            <w:r w:rsidRPr="003C3D2F">
              <w:rPr>
                <w:rFonts w:eastAsia="Calibri" w:cs="Times New Roman"/>
              </w:rPr>
              <w:lastRenderedPageBreak/>
              <w:t xml:space="preserve">Use the website below to get students to figure out which shape comes next in a pattern. </w:t>
            </w:r>
            <w:hyperlink r:id="rId9" w:history="1">
              <w:r w:rsidRPr="003C3D2F">
                <w:rPr>
                  <w:rStyle w:val="Hyperlink"/>
                  <w:rFonts w:eastAsia="Calibri" w:cs="Times New Roman"/>
                  <w:color w:val="auto"/>
                </w:rPr>
                <w:t>http://more2.starfall.com/m/math/geometry-content/load.htm?f&amp;n=geo-maze&amp;y=1&amp;d=demo</w:t>
              </w:r>
            </w:hyperlink>
          </w:p>
          <w:p w:rsidR="00007FDA" w:rsidRPr="00356060" w:rsidRDefault="00007FDA" w:rsidP="00732F2A">
            <w:pPr>
              <w:rPr>
                <w:rFonts w:eastAsia="Calibri" w:cs="Times New Roman"/>
              </w:rPr>
            </w:pPr>
          </w:p>
          <w:p w:rsidR="00007FDA" w:rsidRPr="00EF74A5" w:rsidRDefault="00007FDA" w:rsidP="00732F2A">
            <w:pPr>
              <w:pStyle w:val="ListParagraph"/>
              <w:rPr>
                <w:rFonts w:cs="Times New Roman"/>
              </w:rPr>
            </w:pPr>
          </w:p>
        </w:tc>
        <w:tc>
          <w:tcPr>
            <w:tcW w:w="3811" w:type="dxa"/>
            <w:tcBorders>
              <w:top w:val="single" w:sz="4" w:space="0" w:color="auto"/>
              <w:left w:val="single" w:sz="4" w:space="0" w:color="auto"/>
              <w:bottom w:val="single" w:sz="4" w:space="0" w:color="auto"/>
              <w:right w:val="single" w:sz="4" w:space="0" w:color="auto"/>
            </w:tcBorders>
          </w:tcPr>
          <w:p w:rsidR="00007FDA" w:rsidRPr="00007FDA" w:rsidRDefault="00007FDA" w:rsidP="00007FDA">
            <w:pPr>
              <w:rPr>
                <w:rFonts w:cs="Times New Roman"/>
                <w:b/>
                <w:i/>
                <w:u w:val="single"/>
              </w:rPr>
            </w:pPr>
            <w:r w:rsidRPr="00007FDA">
              <w:rPr>
                <w:rFonts w:cs="Times New Roman"/>
                <w:b/>
                <w:i/>
                <w:u w:val="single"/>
              </w:rPr>
              <w:lastRenderedPageBreak/>
              <w:t>Activity One</w:t>
            </w:r>
          </w:p>
          <w:p w:rsidR="00510E47" w:rsidRDefault="00510E47" w:rsidP="00007FDA">
            <w:pPr>
              <w:rPr>
                <w:rFonts w:eastAsia="Calibri" w:cs="Times New Roman"/>
              </w:rPr>
            </w:pPr>
            <w:r>
              <w:rPr>
                <w:rFonts w:eastAsia="Calibri" w:cs="Times New Roman"/>
              </w:rPr>
              <w:t>Have students create their own Pattern Worksheet with Answers for their classmates to try.</w:t>
            </w:r>
          </w:p>
          <w:p w:rsidR="00007FDA" w:rsidRPr="00DD2B5C" w:rsidRDefault="00DD2B5C" w:rsidP="00510E47">
            <w:pPr>
              <w:rPr>
                <w:rFonts w:eastAsia="Calibri" w:cs="Times New Roman"/>
                <w:b/>
                <w:u w:val="single"/>
              </w:rPr>
            </w:pPr>
            <w:r w:rsidRPr="00DD2B5C">
              <w:rPr>
                <w:rFonts w:eastAsia="Calibri" w:cs="Times New Roman"/>
                <w:b/>
                <w:u w:val="single"/>
              </w:rPr>
              <w:t>ICT Inclusion</w:t>
            </w:r>
          </w:p>
          <w:p w:rsidR="00DD2B5C" w:rsidRDefault="00DD2B5C" w:rsidP="00510E47">
            <w:pPr>
              <w:rPr>
                <w:rFonts w:eastAsia="Calibri" w:cs="Times New Roman"/>
              </w:rPr>
            </w:pPr>
            <w:r>
              <w:rPr>
                <w:rFonts w:eastAsia="Calibri" w:cs="Times New Roman"/>
              </w:rPr>
              <w:t>Have students practice extending patterns by engaging in the following games:</w:t>
            </w:r>
          </w:p>
          <w:p w:rsidR="00DD2B5C" w:rsidRDefault="00DD2B5C" w:rsidP="00510E47">
            <w:pPr>
              <w:rPr>
                <w:rFonts w:eastAsia="Calibri" w:cs="Times New Roman"/>
              </w:rPr>
            </w:pPr>
            <w:hyperlink r:id="rId10" w:history="1">
              <w:r w:rsidRPr="006719A3">
                <w:rPr>
                  <w:rStyle w:val="Hyperlink"/>
                  <w:rFonts w:eastAsia="Calibri" w:cs="Times New Roman"/>
                </w:rPr>
                <w:t>https://www.education.com/game/roly-pattern-quiz/</w:t>
              </w:r>
            </w:hyperlink>
          </w:p>
          <w:p w:rsidR="00DD2B5C" w:rsidRPr="00DD2B5C" w:rsidRDefault="00DD2B5C" w:rsidP="00510E47">
            <w:pPr>
              <w:rPr>
                <w:rFonts w:eastAsia="Calibri" w:cs="Times New Roman"/>
                <w:b/>
                <w:i/>
              </w:rPr>
            </w:pPr>
            <w:bookmarkStart w:id="0" w:name="_GoBack"/>
            <w:r w:rsidRPr="00DD2B5C">
              <w:rPr>
                <w:rFonts w:eastAsia="Calibri" w:cs="Times New Roman"/>
                <w:b/>
                <w:i/>
              </w:rPr>
              <w:t>Extension</w:t>
            </w:r>
          </w:p>
          <w:bookmarkEnd w:id="0"/>
          <w:p w:rsidR="00DD2B5C" w:rsidRDefault="00DD2B5C" w:rsidP="00510E47">
            <w:pPr>
              <w:rPr>
                <w:rFonts w:eastAsia="Calibri" w:cs="Times New Roman"/>
              </w:rPr>
            </w:pPr>
            <w:r>
              <w:rPr>
                <w:rFonts w:eastAsia="Calibri" w:cs="Times New Roman"/>
              </w:rPr>
              <w:fldChar w:fldCharType="begin"/>
            </w:r>
            <w:r>
              <w:rPr>
                <w:rFonts w:eastAsia="Calibri" w:cs="Times New Roman"/>
              </w:rPr>
              <w:instrText xml:space="preserve"> HYPERLINK "</w:instrText>
            </w:r>
            <w:r w:rsidRPr="00DD2B5C">
              <w:rPr>
                <w:rFonts w:eastAsia="Calibri" w:cs="Times New Roman"/>
              </w:rPr>
              <w:instrText>https://www.education.com/game/patterns-quiz/</w:instrText>
            </w:r>
            <w:r>
              <w:rPr>
                <w:rFonts w:eastAsia="Calibri" w:cs="Times New Roman"/>
              </w:rPr>
              <w:instrText xml:space="preserve">" </w:instrText>
            </w:r>
            <w:r>
              <w:rPr>
                <w:rFonts w:eastAsia="Calibri" w:cs="Times New Roman"/>
              </w:rPr>
              <w:fldChar w:fldCharType="separate"/>
            </w:r>
            <w:r w:rsidRPr="006719A3">
              <w:rPr>
                <w:rStyle w:val="Hyperlink"/>
                <w:rFonts w:eastAsia="Calibri" w:cs="Times New Roman"/>
              </w:rPr>
              <w:t>https://www.education.com/game/patterns-quiz/</w:t>
            </w:r>
            <w:r>
              <w:rPr>
                <w:rFonts w:eastAsia="Calibri" w:cs="Times New Roman"/>
              </w:rPr>
              <w:fldChar w:fldCharType="end"/>
            </w:r>
          </w:p>
          <w:p w:rsidR="00DD2B5C" w:rsidRPr="00356060" w:rsidRDefault="00DD2B5C" w:rsidP="00510E47">
            <w:pPr>
              <w:rPr>
                <w:rFonts w:eastAsia="Calibri" w:cs="Times New Roman"/>
              </w:rPr>
            </w:pPr>
          </w:p>
        </w:tc>
      </w:tr>
    </w:tbl>
    <w:p w:rsidR="003574E7" w:rsidRPr="00356060" w:rsidRDefault="003574E7" w:rsidP="003574E7">
      <w:pPr>
        <w:spacing w:after="0" w:line="240" w:lineRule="auto"/>
        <w:jc w:val="center"/>
        <w:rPr>
          <w:rFonts w:eastAsiaTheme="minorEastAsia"/>
          <w:b/>
        </w:rPr>
      </w:pPr>
    </w:p>
    <w:p w:rsidR="00341E01" w:rsidRDefault="00341E01"/>
    <w:sectPr w:rsidR="00341E01" w:rsidSect="003574E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137"/>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0776E9"/>
    <w:multiLevelType w:val="hybridMultilevel"/>
    <w:tmpl w:val="0FAA5AE8"/>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
    <w:nsid w:val="05042331"/>
    <w:multiLevelType w:val="hybridMultilevel"/>
    <w:tmpl w:val="9176F3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37438"/>
    <w:multiLevelType w:val="hybridMultilevel"/>
    <w:tmpl w:val="03CE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84CBD"/>
    <w:multiLevelType w:val="hybridMultilevel"/>
    <w:tmpl w:val="6EB8000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1A7E1244"/>
    <w:multiLevelType w:val="multilevel"/>
    <w:tmpl w:val="D9C629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C687CDD"/>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F55446B"/>
    <w:multiLevelType w:val="hybridMultilevel"/>
    <w:tmpl w:val="63D44A86"/>
    <w:lvl w:ilvl="0" w:tplc="2E2C9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16F5704"/>
    <w:multiLevelType w:val="multilevel"/>
    <w:tmpl w:val="18BE84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6292007"/>
    <w:multiLevelType w:val="hybridMultilevel"/>
    <w:tmpl w:val="8E4C6710"/>
    <w:lvl w:ilvl="0" w:tplc="04090019">
      <w:start w:val="1"/>
      <w:numFmt w:val="lowerLetter"/>
      <w:lvlText w:val="%1."/>
      <w:lvlJc w:val="left"/>
      <w:pPr>
        <w:tabs>
          <w:tab w:val="num" w:pos="360"/>
        </w:tabs>
        <w:ind w:left="288" w:hanging="28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1D26496">
      <w:start w:val="2"/>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CF0ABC"/>
    <w:multiLevelType w:val="hybridMultilevel"/>
    <w:tmpl w:val="D7661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C716936"/>
    <w:multiLevelType w:val="hybridMultilevel"/>
    <w:tmpl w:val="1BDC34D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nsid w:val="448A1F82"/>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866488"/>
    <w:multiLevelType w:val="hybridMultilevel"/>
    <w:tmpl w:val="DD2EA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62779"/>
    <w:multiLevelType w:val="hybridMultilevel"/>
    <w:tmpl w:val="1DDABD0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15">
    <w:nsid w:val="6AF519B9"/>
    <w:multiLevelType w:val="hybridMultilevel"/>
    <w:tmpl w:val="23D067E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6E7C4F28"/>
    <w:multiLevelType w:val="hybridMultilevel"/>
    <w:tmpl w:val="D9DC7D6E"/>
    <w:lvl w:ilvl="0" w:tplc="04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nsid w:val="70124342"/>
    <w:multiLevelType w:val="multilevel"/>
    <w:tmpl w:val="6A4455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3AB3D40"/>
    <w:multiLevelType w:val="hybridMultilevel"/>
    <w:tmpl w:val="6ACEC518"/>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9">
    <w:nsid w:val="78BA5559"/>
    <w:multiLevelType w:val="hybridMultilevel"/>
    <w:tmpl w:val="FA669CB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2"/>
  </w:num>
  <w:num w:numId="4">
    <w:abstractNumId w:val="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9"/>
  </w:num>
  <w:num w:numId="9">
    <w:abstractNumId w:val="6"/>
  </w:num>
  <w:num w:numId="10">
    <w:abstractNumId w:val="0"/>
  </w:num>
  <w:num w:numId="11">
    <w:abstractNumId w:val="14"/>
  </w:num>
  <w:num w:numId="12">
    <w:abstractNumId w:val="1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4"/>
  </w:num>
  <w:num w:numId="15">
    <w:abstractNumId w:val="13"/>
  </w:num>
  <w:num w:numId="16">
    <w:abstractNumId w:val="8"/>
  </w:num>
  <w:num w:numId="17">
    <w:abstractNumId w:val="5"/>
  </w:num>
  <w:num w:numId="18">
    <w:abstractNumId w:val="16"/>
  </w:num>
  <w:num w:numId="19">
    <w:abstractNumId w:val="1"/>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S1MLY0NDIzNTKwsDBS0lEKTi0uzszPAykwrgUAlXEu5SwAAAA="/>
  </w:docVars>
  <w:rsids>
    <w:rsidRoot w:val="003574E7"/>
    <w:rsid w:val="00007FDA"/>
    <w:rsid w:val="000479A2"/>
    <w:rsid w:val="0009441E"/>
    <w:rsid w:val="000C18BD"/>
    <w:rsid w:val="00145E2E"/>
    <w:rsid w:val="00186D84"/>
    <w:rsid w:val="001A6CE5"/>
    <w:rsid w:val="001D2A12"/>
    <w:rsid w:val="002460B8"/>
    <w:rsid w:val="00262A6A"/>
    <w:rsid w:val="00310C6B"/>
    <w:rsid w:val="0033498C"/>
    <w:rsid w:val="00341E01"/>
    <w:rsid w:val="00352635"/>
    <w:rsid w:val="003574E7"/>
    <w:rsid w:val="003C3D2F"/>
    <w:rsid w:val="003D19F1"/>
    <w:rsid w:val="003D5523"/>
    <w:rsid w:val="00446A1E"/>
    <w:rsid w:val="00464066"/>
    <w:rsid w:val="00510E47"/>
    <w:rsid w:val="00516C61"/>
    <w:rsid w:val="005577C3"/>
    <w:rsid w:val="005C3D96"/>
    <w:rsid w:val="005D30C6"/>
    <w:rsid w:val="005F393C"/>
    <w:rsid w:val="006B68AB"/>
    <w:rsid w:val="006C2E65"/>
    <w:rsid w:val="006F4493"/>
    <w:rsid w:val="00700119"/>
    <w:rsid w:val="00732F2A"/>
    <w:rsid w:val="00745DC1"/>
    <w:rsid w:val="00793D82"/>
    <w:rsid w:val="008A5BF3"/>
    <w:rsid w:val="008B5E78"/>
    <w:rsid w:val="008E5BCB"/>
    <w:rsid w:val="008F4941"/>
    <w:rsid w:val="0090446C"/>
    <w:rsid w:val="00947CF7"/>
    <w:rsid w:val="00985810"/>
    <w:rsid w:val="009C38E6"/>
    <w:rsid w:val="009D5A45"/>
    <w:rsid w:val="009E6BF7"/>
    <w:rsid w:val="00A26649"/>
    <w:rsid w:val="00AB3533"/>
    <w:rsid w:val="00AD77A8"/>
    <w:rsid w:val="00B101E3"/>
    <w:rsid w:val="00B35244"/>
    <w:rsid w:val="00B61061"/>
    <w:rsid w:val="00B61DDE"/>
    <w:rsid w:val="00C02341"/>
    <w:rsid w:val="00C239C2"/>
    <w:rsid w:val="00C27EF6"/>
    <w:rsid w:val="00C541A5"/>
    <w:rsid w:val="00C84E99"/>
    <w:rsid w:val="00CA7370"/>
    <w:rsid w:val="00CC28BA"/>
    <w:rsid w:val="00CE03DB"/>
    <w:rsid w:val="00CF7DEE"/>
    <w:rsid w:val="00D21F16"/>
    <w:rsid w:val="00D459DC"/>
    <w:rsid w:val="00D52245"/>
    <w:rsid w:val="00D65090"/>
    <w:rsid w:val="00D71EFA"/>
    <w:rsid w:val="00D9424E"/>
    <w:rsid w:val="00DB47C1"/>
    <w:rsid w:val="00DD2B5C"/>
    <w:rsid w:val="00E879CA"/>
    <w:rsid w:val="00EC61F1"/>
    <w:rsid w:val="00ED4A8F"/>
    <w:rsid w:val="00EF2A3A"/>
    <w:rsid w:val="00F80EF7"/>
    <w:rsid w:val="00FA313D"/>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4E7"/>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4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74E7"/>
    <w:pPr>
      <w:ind w:left="720"/>
      <w:contextualSpacing/>
    </w:pPr>
  </w:style>
  <w:style w:type="character" w:styleId="Hyperlink">
    <w:name w:val="Hyperlink"/>
    <w:basedOn w:val="DefaultParagraphFont"/>
    <w:uiPriority w:val="99"/>
    <w:unhideWhenUsed/>
    <w:rsid w:val="003574E7"/>
    <w:rPr>
      <w:color w:val="0563C1" w:themeColor="hyperlink"/>
      <w:u w:val="single"/>
    </w:rPr>
  </w:style>
  <w:style w:type="paragraph" w:styleId="BalloonText">
    <w:name w:val="Balloon Text"/>
    <w:basedOn w:val="Normal"/>
    <w:link w:val="BalloonTextChar"/>
    <w:uiPriority w:val="99"/>
    <w:semiHidden/>
    <w:unhideWhenUsed/>
    <w:rsid w:val="00357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4E7"/>
    <w:rPr>
      <w:rFonts w:ascii="Tahoma" w:hAnsi="Tahoma" w:cs="Tahoma"/>
      <w:sz w:val="16"/>
      <w:szCs w:val="16"/>
      <w:lang w:val="en-US"/>
    </w:rPr>
  </w:style>
  <w:style w:type="character" w:styleId="FollowedHyperlink">
    <w:name w:val="FollowedHyperlink"/>
    <w:basedOn w:val="DefaultParagraphFont"/>
    <w:uiPriority w:val="99"/>
    <w:semiHidden/>
    <w:unhideWhenUsed/>
    <w:rsid w:val="00446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908885">
      <w:bodyDiv w:val="1"/>
      <w:marLeft w:val="0"/>
      <w:marRight w:val="0"/>
      <w:marTop w:val="0"/>
      <w:marBottom w:val="0"/>
      <w:divBdr>
        <w:top w:val="none" w:sz="0" w:space="0" w:color="auto"/>
        <w:left w:val="none" w:sz="0" w:space="0" w:color="auto"/>
        <w:bottom w:val="none" w:sz="0" w:space="0" w:color="auto"/>
        <w:right w:val="none" w:sz="0" w:space="0" w:color="auto"/>
      </w:divBdr>
    </w:div>
    <w:div w:id="1497572618">
      <w:bodyDiv w:val="1"/>
      <w:marLeft w:val="0"/>
      <w:marRight w:val="0"/>
      <w:marTop w:val="0"/>
      <w:marBottom w:val="0"/>
      <w:divBdr>
        <w:top w:val="none" w:sz="0" w:space="0" w:color="auto"/>
        <w:left w:val="none" w:sz="0" w:space="0" w:color="auto"/>
        <w:bottom w:val="none" w:sz="0" w:space="0" w:color="auto"/>
        <w:right w:val="none" w:sz="0" w:space="0" w:color="auto"/>
      </w:divBdr>
    </w:div>
    <w:div w:id="178430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earningcenter.org/web-apps/pattern-shape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ducation.com/game/roly-pattern-quiz/" TargetMode="External"/><Relationship Id="rId4" Type="http://schemas.openxmlformats.org/officeDocument/2006/relationships/settings" Target="settings.xml"/><Relationship Id="rId9" Type="http://schemas.openxmlformats.org/officeDocument/2006/relationships/hyperlink" Target="http://more2.starfall.com/m/math/geometry-content/load.htm?f&amp;n=geo-maze&amp;y=1&amp;d=d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Fabu</dc:creator>
  <cp:lastModifiedBy>Rosemarie Dawkins</cp:lastModifiedBy>
  <cp:revision>7</cp:revision>
  <dcterms:created xsi:type="dcterms:W3CDTF">2018-09-30T02:21:00Z</dcterms:created>
  <dcterms:modified xsi:type="dcterms:W3CDTF">2018-09-30T16:53:00Z</dcterms:modified>
</cp:coreProperties>
</file>