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E7" w:rsidRPr="00356060" w:rsidRDefault="003574E7" w:rsidP="003574E7">
      <w:pPr>
        <w:spacing w:after="0" w:line="240" w:lineRule="auto"/>
        <w:jc w:val="center"/>
        <w:rPr>
          <w:rFonts w:eastAsia="Calibri" w:cs="Times New Roman"/>
          <w:b/>
          <w:lang w:val="en-JM"/>
        </w:rPr>
      </w:pPr>
      <w:r w:rsidRPr="00356060">
        <w:rPr>
          <w:rFonts w:eastAsia="Calibri" w:cs="Times New Roman"/>
          <w:b/>
          <w:lang w:val="en-JM"/>
        </w:rPr>
        <w:t xml:space="preserve">    </w:t>
      </w:r>
      <w:r w:rsidRPr="00356060">
        <w:rPr>
          <w:rFonts w:eastAsia="Calibri" w:cs="Times New Roman"/>
          <w:caps/>
          <w:noProof/>
        </w:rPr>
        <w:drawing>
          <wp:inline distT="0" distB="0" distL="0" distR="0">
            <wp:extent cx="1413164" cy="774117"/>
            <wp:effectExtent l="0" t="0" r="0" b="6985"/>
            <wp:docPr id="288" name="Picture 288" descr="C:\Users\user\Downloads\Chrome Download\Math Campaig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hrome Download\Math Campaign Logo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404" cy="774796"/>
                    </a:xfrm>
                    <a:prstGeom prst="rect">
                      <a:avLst/>
                    </a:prstGeom>
                    <a:noFill/>
                    <a:ln>
                      <a:noFill/>
                    </a:ln>
                  </pic:spPr>
                </pic:pic>
              </a:graphicData>
            </a:graphic>
          </wp:inline>
        </w:drawing>
      </w:r>
    </w:p>
    <w:p w:rsidR="003574E7" w:rsidRPr="00356060" w:rsidRDefault="003574E7" w:rsidP="003574E7">
      <w:pPr>
        <w:pBdr>
          <w:bottom w:val="single" w:sz="12" w:space="1" w:color="auto"/>
        </w:pBdr>
        <w:spacing w:after="160" w:line="259" w:lineRule="auto"/>
        <w:jc w:val="center"/>
        <w:rPr>
          <w:rFonts w:eastAsia="Calibri" w:cs="Times New Roman"/>
          <w:b/>
          <w:caps/>
          <w:sz w:val="28"/>
          <w:lang w:val="en-JM"/>
        </w:rPr>
      </w:pPr>
      <w:r w:rsidRPr="00356060">
        <w:rPr>
          <w:rFonts w:eastAsia="Calibri" w:cs="Times New Roman"/>
          <w:b/>
          <w:caps/>
          <w:sz w:val="28"/>
          <w:lang w:val="en-JM"/>
        </w:rPr>
        <w:t xml:space="preserve">National Mathematics Team </w:t>
      </w:r>
    </w:p>
    <w:p w:rsidR="003574E7" w:rsidRPr="00356060" w:rsidRDefault="003574E7" w:rsidP="003574E7">
      <w:pPr>
        <w:spacing w:after="0" w:line="240" w:lineRule="auto"/>
        <w:jc w:val="center"/>
        <w:rPr>
          <w:rFonts w:eastAsia="Calibri"/>
          <w:b/>
          <w:sz w:val="28"/>
          <w:lang w:val="en-JM"/>
        </w:rPr>
      </w:pPr>
      <w:r w:rsidRPr="00356060">
        <w:rPr>
          <w:rFonts w:eastAsia="Calibri"/>
          <w:b/>
          <w:sz w:val="28"/>
          <w:lang w:val="en-JM"/>
        </w:rPr>
        <w:t>Grade 1 – Planning Sessions Template</w:t>
      </w:r>
    </w:p>
    <w:tbl>
      <w:tblPr>
        <w:tblpPr w:leftFromText="180" w:rightFromText="180" w:vertAnchor="text" w:horzAnchor="margin" w:tblpY="432"/>
        <w:tblOverlap w:val="never"/>
        <w:tblW w:w="17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2"/>
        <w:gridCol w:w="1928"/>
        <w:gridCol w:w="5988"/>
        <w:gridCol w:w="6750"/>
      </w:tblGrid>
      <w:tr w:rsidR="006555D7" w:rsidRPr="00356060" w:rsidTr="006555D7">
        <w:tc>
          <w:tcPr>
            <w:tcW w:w="2632" w:type="dxa"/>
          </w:tcPr>
          <w:p w:rsidR="006555D7" w:rsidRPr="00356060" w:rsidRDefault="006555D7" w:rsidP="006555D7">
            <w:pPr>
              <w:jc w:val="center"/>
              <w:rPr>
                <w:rFonts w:cs="Times New Roman"/>
                <w:b/>
                <w:sz w:val="24"/>
              </w:rPr>
            </w:pPr>
            <w:r w:rsidRPr="00356060">
              <w:rPr>
                <w:rFonts w:cs="Times New Roman"/>
                <w:b/>
                <w:sz w:val="24"/>
              </w:rPr>
              <w:t>Topics/Objectives</w:t>
            </w:r>
          </w:p>
        </w:tc>
        <w:tc>
          <w:tcPr>
            <w:tcW w:w="1928" w:type="dxa"/>
          </w:tcPr>
          <w:p w:rsidR="006555D7" w:rsidRPr="00356060" w:rsidRDefault="006555D7" w:rsidP="006555D7">
            <w:pPr>
              <w:jc w:val="center"/>
              <w:rPr>
                <w:rFonts w:cs="Times New Roman"/>
                <w:b/>
                <w:sz w:val="24"/>
              </w:rPr>
            </w:pPr>
            <w:r w:rsidRPr="00356060">
              <w:rPr>
                <w:rFonts w:cs="Times New Roman"/>
                <w:b/>
                <w:sz w:val="24"/>
              </w:rPr>
              <w:t>Main Concept</w:t>
            </w:r>
          </w:p>
        </w:tc>
        <w:tc>
          <w:tcPr>
            <w:tcW w:w="5988" w:type="dxa"/>
          </w:tcPr>
          <w:p w:rsidR="006555D7" w:rsidRPr="00356060" w:rsidRDefault="006555D7" w:rsidP="006555D7">
            <w:pPr>
              <w:jc w:val="center"/>
              <w:rPr>
                <w:rFonts w:cs="Times New Roman"/>
                <w:b/>
                <w:sz w:val="24"/>
              </w:rPr>
            </w:pPr>
            <w:r w:rsidRPr="00356060">
              <w:rPr>
                <w:rFonts w:cs="Times New Roman"/>
                <w:b/>
                <w:sz w:val="24"/>
              </w:rPr>
              <w:t>Teaching/Learning Activities</w:t>
            </w:r>
          </w:p>
        </w:tc>
        <w:tc>
          <w:tcPr>
            <w:tcW w:w="6750" w:type="dxa"/>
          </w:tcPr>
          <w:p w:rsidR="006555D7" w:rsidRPr="00356060" w:rsidRDefault="006555D7" w:rsidP="006555D7">
            <w:pPr>
              <w:rPr>
                <w:rFonts w:cs="Times New Roman"/>
                <w:b/>
                <w:sz w:val="24"/>
              </w:rPr>
            </w:pPr>
            <w:r w:rsidRPr="00356060">
              <w:rPr>
                <w:rFonts w:cs="Times New Roman"/>
                <w:b/>
                <w:sz w:val="24"/>
              </w:rPr>
              <w:t>Assessment/Homework Activities</w:t>
            </w:r>
          </w:p>
        </w:tc>
      </w:tr>
      <w:tr w:rsidR="006555D7" w:rsidRPr="00500316" w:rsidTr="006555D7">
        <w:tc>
          <w:tcPr>
            <w:tcW w:w="2632" w:type="dxa"/>
          </w:tcPr>
          <w:p w:rsidR="006555D7" w:rsidRPr="00500316" w:rsidRDefault="006555D7" w:rsidP="006555D7">
            <w:pPr>
              <w:pStyle w:val="ListParagraph"/>
              <w:widowControl w:val="0"/>
              <w:numPr>
                <w:ilvl w:val="0"/>
                <w:numId w:val="16"/>
              </w:numPr>
              <w:tabs>
                <w:tab w:val="left" w:pos="820"/>
              </w:tabs>
              <w:spacing w:after="0" w:line="240" w:lineRule="auto"/>
              <w:ind w:right="175"/>
              <w:contextualSpacing w:val="0"/>
              <w:rPr>
                <w:rFonts w:eastAsia="Calibri" w:cs="Calibri"/>
              </w:rPr>
            </w:pPr>
            <w:r w:rsidRPr="00500316">
              <w:t xml:space="preserve">Know ‘one more than’ facts. </w:t>
            </w:r>
          </w:p>
          <w:p w:rsidR="006555D7" w:rsidRPr="00500316" w:rsidRDefault="006555D7" w:rsidP="006555D7">
            <w:pPr>
              <w:pStyle w:val="ListParagraph"/>
              <w:widowControl w:val="0"/>
              <w:numPr>
                <w:ilvl w:val="0"/>
                <w:numId w:val="16"/>
              </w:numPr>
              <w:tabs>
                <w:tab w:val="left" w:pos="820"/>
              </w:tabs>
              <w:spacing w:after="0" w:line="240" w:lineRule="auto"/>
              <w:ind w:right="175"/>
              <w:contextualSpacing w:val="0"/>
              <w:rPr>
                <w:rFonts w:eastAsia="Calibri" w:cs="Calibri"/>
              </w:rPr>
            </w:pPr>
            <w:r w:rsidRPr="00500316">
              <w:t xml:space="preserve">Know ‘one less than’ fact </w:t>
            </w:r>
          </w:p>
          <w:p w:rsidR="006555D7" w:rsidRPr="00500316" w:rsidRDefault="006555D7" w:rsidP="006555D7">
            <w:pPr>
              <w:pStyle w:val="ListParagraph"/>
              <w:widowControl w:val="0"/>
              <w:numPr>
                <w:ilvl w:val="0"/>
                <w:numId w:val="16"/>
              </w:numPr>
              <w:tabs>
                <w:tab w:val="left" w:pos="820"/>
              </w:tabs>
              <w:spacing w:after="0" w:line="240" w:lineRule="auto"/>
              <w:ind w:right="175"/>
              <w:contextualSpacing w:val="0"/>
              <w:rPr>
                <w:rFonts w:eastAsia="Calibri" w:cs="Calibri"/>
              </w:rPr>
            </w:pPr>
            <w:r w:rsidRPr="00500316">
              <w:rPr>
                <w:spacing w:val="-1"/>
              </w:rPr>
              <w:t>Recognize</w:t>
            </w:r>
            <w:r w:rsidRPr="00500316">
              <w:t xml:space="preserve"> </w:t>
            </w:r>
            <w:r w:rsidRPr="00500316">
              <w:rPr>
                <w:spacing w:val="-1"/>
              </w:rPr>
              <w:t>and make</w:t>
            </w:r>
            <w:r w:rsidRPr="00500316">
              <w:rPr>
                <w:spacing w:val="29"/>
              </w:rPr>
              <w:t xml:space="preserve"> </w:t>
            </w:r>
            <w:r w:rsidRPr="00500316">
              <w:t>ten</w:t>
            </w:r>
            <w:r w:rsidRPr="00500316">
              <w:rPr>
                <w:spacing w:val="-1"/>
              </w:rPr>
              <w:t xml:space="preserve"> facts</w:t>
            </w:r>
          </w:p>
          <w:p w:rsidR="006555D7" w:rsidRPr="00500316" w:rsidRDefault="006555D7" w:rsidP="006555D7">
            <w:pPr>
              <w:pStyle w:val="ListParagraph"/>
              <w:widowControl w:val="0"/>
              <w:numPr>
                <w:ilvl w:val="0"/>
                <w:numId w:val="16"/>
              </w:numPr>
              <w:tabs>
                <w:tab w:val="left" w:pos="820"/>
              </w:tabs>
              <w:spacing w:after="0" w:line="240" w:lineRule="auto"/>
              <w:ind w:right="171"/>
              <w:contextualSpacing w:val="0"/>
              <w:rPr>
                <w:rFonts w:eastAsia="Calibri" w:cs="Calibri"/>
              </w:rPr>
            </w:pPr>
            <w:r w:rsidRPr="00500316">
              <w:rPr>
                <w:spacing w:val="-1"/>
              </w:rPr>
              <w:t>Memorize</w:t>
            </w:r>
            <w:r w:rsidRPr="00500316">
              <w:t xml:space="preserve"> </w:t>
            </w:r>
            <w:r w:rsidRPr="00500316">
              <w:rPr>
                <w:spacing w:val="-1"/>
              </w:rPr>
              <w:t>and</w:t>
            </w:r>
            <w:r w:rsidRPr="00500316">
              <w:t xml:space="preserve"> </w:t>
            </w:r>
            <w:r w:rsidRPr="00500316">
              <w:rPr>
                <w:spacing w:val="-1"/>
              </w:rPr>
              <w:t>recall</w:t>
            </w:r>
            <w:r w:rsidRPr="00500316">
              <w:rPr>
                <w:spacing w:val="29"/>
              </w:rPr>
              <w:t xml:space="preserve"> </w:t>
            </w:r>
            <w:r w:rsidRPr="00500316">
              <w:rPr>
                <w:spacing w:val="-1"/>
              </w:rPr>
              <w:t>addition facts up</w:t>
            </w:r>
            <w:r w:rsidRPr="00500316">
              <w:rPr>
                <w:spacing w:val="-2"/>
              </w:rPr>
              <w:t xml:space="preserve"> </w:t>
            </w:r>
            <w:r w:rsidRPr="00500316">
              <w:rPr>
                <w:spacing w:val="-1"/>
              </w:rPr>
              <w:t>to</w:t>
            </w:r>
            <w:r w:rsidRPr="00500316">
              <w:rPr>
                <w:spacing w:val="28"/>
              </w:rPr>
              <w:t xml:space="preserve"> </w:t>
            </w:r>
            <w:r w:rsidRPr="00500316">
              <w:t>the</w:t>
            </w:r>
            <w:r w:rsidRPr="00500316">
              <w:rPr>
                <w:spacing w:val="-1"/>
              </w:rPr>
              <w:t xml:space="preserve"> </w:t>
            </w:r>
            <w:r w:rsidRPr="00500316">
              <w:rPr>
                <w:spacing w:val="-2"/>
              </w:rPr>
              <w:t>sum</w:t>
            </w:r>
            <w:r w:rsidRPr="00500316">
              <w:t xml:space="preserve"> of</w:t>
            </w:r>
            <w:r w:rsidRPr="00500316">
              <w:rPr>
                <w:spacing w:val="-3"/>
              </w:rPr>
              <w:t xml:space="preserve"> </w:t>
            </w:r>
            <w:r w:rsidRPr="00500316">
              <w:t>ten.</w:t>
            </w:r>
          </w:p>
          <w:p w:rsidR="006555D7" w:rsidRPr="00500316" w:rsidRDefault="006555D7" w:rsidP="006555D7">
            <w:pPr>
              <w:pStyle w:val="ListParagraph"/>
              <w:widowControl w:val="0"/>
              <w:numPr>
                <w:ilvl w:val="0"/>
                <w:numId w:val="16"/>
              </w:numPr>
              <w:tabs>
                <w:tab w:val="left" w:pos="820"/>
              </w:tabs>
              <w:spacing w:after="0" w:line="240" w:lineRule="auto"/>
              <w:ind w:right="171"/>
              <w:contextualSpacing w:val="0"/>
              <w:rPr>
                <w:rFonts w:eastAsia="Calibri" w:cs="Calibri"/>
              </w:rPr>
            </w:pPr>
            <w:r w:rsidRPr="00500316">
              <w:t>Know</w:t>
            </w:r>
            <w:r w:rsidRPr="00500316">
              <w:rPr>
                <w:spacing w:val="-2"/>
              </w:rPr>
              <w:t xml:space="preserve"> </w:t>
            </w:r>
            <w:r w:rsidRPr="00500316">
              <w:rPr>
                <w:spacing w:val="-1"/>
              </w:rPr>
              <w:t>addition     facts</w:t>
            </w:r>
            <w:r w:rsidRPr="00500316">
              <w:rPr>
                <w:spacing w:val="28"/>
              </w:rPr>
              <w:t xml:space="preserve">   </w:t>
            </w:r>
            <w:r w:rsidRPr="00500316">
              <w:rPr>
                <w:spacing w:val="-1"/>
              </w:rPr>
              <w:t>(commutative</w:t>
            </w:r>
            <w:r w:rsidRPr="00500316">
              <w:rPr>
                <w:spacing w:val="24"/>
              </w:rPr>
              <w:t xml:space="preserve"> </w:t>
            </w:r>
            <w:r w:rsidRPr="00500316">
              <w:rPr>
                <w:spacing w:val="-1"/>
              </w:rPr>
              <w:t>property).</w:t>
            </w:r>
          </w:p>
        </w:tc>
        <w:tc>
          <w:tcPr>
            <w:tcW w:w="1928" w:type="dxa"/>
          </w:tcPr>
          <w:p w:rsidR="006555D7" w:rsidRPr="00500316" w:rsidRDefault="006555D7" w:rsidP="006555D7">
            <w:pPr>
              <w:pStyle w:val="ListParagraph"/>
              <w:widowControl w:val="0"/>
              <w:numPr>
                <w:ilvl w:val="0"/>
                <w:numId w:val="17"/>
              </w:numPr>
              <w:tabs>
                <w:tab w:val="left" w:pos="823"/>
              </w:tabs>
              <w:spacing w:after="0" w:line="276" w:lineRule="exact"/>
              <w:contextualSpacing w:val="0"/>
              <w:rPr>
                <w:rFonts w:eastAsia="Calibri" w:cs="Calibri"/>
              </w:rPr>
            </w:pPr>
            <w:r w:rsidRPr="00500316">
              <w:rPr>
                <w:spacing w:val="-1"/>
              </w:rPr>
              <w:t>One</w:t>
            </w:r>
            <w:r w:rsidRPr="00500316">
              <w:rPr>
                <w:spacing w:val="-2"/>
              </w:rPr>
              <w:t xml:space="preserve"> </w:t>
            </w:r>
            <w:r w:rsidRPr="00500316">
              <w:rPr>
                <w:spacing w:val="-1"/>
              </w:rPr>
              <w:t>more</w:t>
            </w:r>
          </w:p>
          <w:p w:rsidR="006555D7" w:rsidRPr="00500316" w:rsidRDefault="006555D7" w:rsidP="006555D7">
            <w:pPr>
              <w:pStyle w:val="ListParagraph"/>
              <w:widowControl w:val="0"/>
              <w:numPr>
                <w:ilvl w:val="0"/>
                <w:numId w:val="17"/>
              </w:numPr>
              <w:tabs>
                <w:tab w:val="left" w:pos="823"/>
              </w:tabs>
              <w:spacing w:before="1" w:after="0" w:line="240" w:lineRule="auto"/>
              <w:contextualSpacing w:val="0"/>
              <w:rPr>
                <w:rFonts w:eastAsia="Calibri" w:cs="Calibri"/>
              </w:rPr>
            </w:pPr>
            <w:r w:rsidRPr="00500316">
              <w:rPr>
                <w:spacing w:val="-1"/>
              </w:rPr>
              <w:t>One</w:t>
            </w:r>
            <w:r w:rsidRPr="00500316">
              <w:t xml:space="preserve"> less</w:t>
            </w:r>
          </w:p>
          <w:p w:rsidR="006555D7" w:rsidRPr="00500316" w:rsidRDefault="006555D7" w:rsidP="006555D7">
            <w:pPr>
              <w:pStyle w:val="ListParagraph"/>
              <w:widowControl w:val="0"/>
              <w:numPr>
                <w:ilvl w:val="0"/>
                <w:numId w:val="17"/>
              </w:numPr>
              <w:tabs>
                <w:tab w:val="left" w:pos="823"/>
              </w:tabs>
              <w:spacing w:after="0" w:line="240" w:lineRule="auto"/>
              <w:contextualSpacing w:val="0"/>
              <w:rPr>
                <w:rFonts w:eastAsia="Calibri" w:cs="Calibri"/>
              </w:rPr>
            </w:pPr>
            <w:r w:rsidRPr="00500316">
              <w:rPr>
                <w:spacing w:val="-1"/>
              </w:rPr>
              <w:t>Add</w:t>
            </w:r>
          </w:p>
          <w:p w:rsidR="006555D7" w:rsidRPr="00500316" w:rsidRDefault="006555D7" w:rsidP="006555D7">
            <w:pPr>
              <w:pStyle w:val="ListParagraph"/>
              <w:widowControl w:val="0"/>
              <w:numPr>
                <w:ilvl w:val="0"/>
                <w:numId w:val="17"/>
              </w:numPr>
              <w:tabs>
                <w:tab w:val="left" w:pos="823"/>
              </w:tabs>
              <w:spacing w:after="0" w:line="240" w:lineRule="auto"/>
              <w:contextualSpacing w:val="0"/>
              <w:rPr>
                <w:rFonts w:eastAsia="Calibri" w:cs="Calibri"/>
              </w:rPr>
            </w:pPr>
            <w:r w:rsidRPr="00500316">
              <w:rPr>
                <w:spacing w:val="-1"/>
              </w:rPr>
              <w:t>Sum</w:t>
            </w:r>
          </w:p>
          <w:p w:rsidR="006555D7" w:rsidRPr="00500316" w:rsidRDefault="006555D7" w:rsidP="006555D7">
            <w:pPr>
              <w:pStyle w:val="ListParagraph"/>
              <w:widowControl w:val="0"/>
              <w:numPr>
                <w:ilvl w:val="0"/>
                <w:numId w:val="17"/>
              </w:numPr>
              <w:tabs>
                <w:tab w:val="left" w:pos="823"/>
              </w:tabs>
              <w:spacing w:after="0" w:line="279" w:lineRule="exact"/>
              <w:contextualSpacing w:val="0"/>
              <w:rPr>
                <w:rFonts w:eastAsia="Calibri" w:cs="Calibri"/>
              </w:rPr>
            </w:pPr>
            <w:r w:rsidRPr="00500316">
              <w:rPr>
                <w:spacing w:val="-1"/>
              </w:rPr>
              <w:t>Addition</w:t>
            </w:r>
          </w:p>
          <w:p w:rsidR="006555D7" w:rsidRPr="00500316" w:rsidRDefault="006555D7" w:rsidP="006555D7">
            <w:pPr>
              <w:pStyle w:val="ListParagraph"/>
              <w:widowControl w:val="0"/>
              <w:numPr>
                <w:ilvl w:val="0"/>
                <w:numId w:val="17"/>
              </w:numPr>
              <w:tabs>
                <w:tab w:val="left" w:pos="823"/>
              </w:tabs>
              <w:spacing w:after="0" w:line="279" w:lineRule="exact"/>
              <w:contextualSpacing w:val="0"/>
              <w:rPr>
                <w:rFonts w:eastAsia="Calibri" w:cs="Calibri"/>
              </w:rPr>
            </w:pPr>
            <w:r w:rsidRPr="00500316">
              <w:t>Ten</w:t>
            </w:r>
          </w:p>
          <w:p w:rsidR="006555D7" w:rsidRPr="00500316" w:rsidRDefault="006555D7" w:rsidP="006555D7">
            <w:pPr>
              <w:pStyle w:val="ListParagraph"/>
              <w:widowControl w:val="0"/>
              <w:numPr>
                <w:ilvl w:val="0"/>
                <w:numId w:val="17"/>
              </w:numPr>
              <w:tabs>
                <w:tab w:val="left" w:pos="823"/>
              </w:tabs>
              <w:spacing w:after="0" w:line="279" w:lineRule="exact"/>
              <w:contextualSpacing w:val="0"/>
              <w:rPr>
                <w:rFonts w:eastAsia="Calibri" w:cs="Calibri"/>
              </w:rPr>
            </w:pPr>
            <w:r w:rsidRPr="00500316">
              <w:t>Numbers</w:t>
            </w:r>
          </w:p>
          <w:p w:rsidR="006555D7" w:rsidRPr="00500316" w:rsidRDefault="006555D7" w:rsidP="006555D7">
            <w:pPr>
              <w:jc w:val="center"/>
              <w:rPr>
                <w:rFonts w:cs="Times New Roman"/>
                <w:b/>
              </w:rPr>
            </w:pPr>
          </w:p>
        </w:tc>
        <w:tc>
          <w:tcPr>
            <w:tcW w:w="5988" w:type="dxa"/>
          </w:tcPr>
          <w:p w:rsidR="006555D7" w:rsidRPr="008C03C6" w:rsidRDefault="006555D7" w:rsidP="006555D7">
            <w:pPr>
              <w:widowControl w:val="0"/>
              <w:tabs>
                <w:tab w:val="left" w:pos="823"/>
              </w:tabs>
              <w:spacing w:after="0" w:line="240" w:lineRule="auto"/>
              <w:ind w:right="147"/>
              <w:rPr>
                <w:rFonts w:eastAsia="Calibri" w:cs="Calibri"/>
                <w:b/>
                <w:u w:val="single"/>
              </w:rPr>
            </w:pPr>
            <w:r w:rsidRPr="008C03C6">
              <w:rPr>
                <w:rFonts w:eastAsia="Calibri" w:cs="Calibri"/>
                <w:b/>
                <w:u w:val="single"/>
              </w:rPr>
              <w:t>Objectives 1 and 2</w:t>
            </w:r>
          </w:p>
          <w:p w:rsidR="006555D7" w:rsidRPr="00B2421C" w:rsidRDefault="006555D7" w:rsidP="00B2421C">
            <w:pPr>
              <w:tabs>
                <w:tab w:val="left" w:pos="823"/>
              </w:tabs>
              <w:ind w:right="147"/>
              <w:rPr>
                <w:b/>
                <w:i/>
                <w:spacing w:val="-1"/>
              </w:rPr>
            </w:pPr>
            <w:r w:rsidRPr="00500316">
              <w:t>Give</w:t>
            </w:r>
            <w:r w:rsidRPr="00B2421C">
              <w:rPr>
                <w:spacing w:val="-2"/>
              </w:rPr>
              <w:t xml:space="preserve"> </w:t>
            </w:r>
            <w:r w:rsidRPr="00B2421C">
              <w:rPr>
                <w:spacing w:val="-1"/>
              </w:rPr>
              <w:t>students</w:t>
            </w:r>
            <w:r w:rsidRPr="00B2421C">
              <w:rPr>
                <w:spacing w:val="-3"/>
              </w:rPr>
              <w:t xml:space="preserve"> </w:t>
            </w:r>
            <w:r w:rsidRPr="00B2421C">
              <w:rPr>
                <w:spacing w:val="-1"/>
              </w:rPr>
              <w:t xml:space="preserve">scenarios </w:t>
            </w:r>
            <w:r w:rsidRPr="00B2421C">
              <w:rPr>
                <w:spacing w:val="-2"/>
              </w:rPr>
              <w:t>using</w:t>
            </w:r>
            <w:r w:rsidRPr="00500316">
              <w:t xml:space="preserve"> </w:t>
            </w:r>
            <w:r w:rsidRPr="00B2421C">
              <w:rPr>
                <w:spacing w:val="-1"/>
              </w:rPr>
              <w:t>counters</w:t>
            </w:r>
            <w:r w:rsidRPr="00B2421C">
              <w:rPr>
                <w:spacing w:val="37"/>
              </w:rPr>
              <w:t xml:space="preserve"> </w:t>
            </w:r>
            <w:r w:rsidRPr="00500316">
              <w:t>or</w:t>
            </w:r>
            <w:r w:rsidRPr="00B2421C">
              <w:rPr>
                <w:spacing w:val="-7"/>
              </w:rPr>
              <w:t xml:space="preserve"> </w:t>
            </w:r>
            <w:r w:rsidRPr="00500316">
              <w:t>other</w:t>
            </w:r>
            <w:r w:rsidRPr="00B2421C">
              <w:rPr>
                <w:spacing w:val="-6"/>
              </w:rPr>
              <w:t xml:space="preserve"> </w:t>
            </w:r>
            <w:r w:rsidRPr="00B2421C">
              <w:rPr>
                <w:spacing w:val="-1"/>
              </w:rPr>
              <w:t>objects</w:t>
            </w:r>
            <w:r w:rsidRPr="00B2421C">
              <w:rPr>
                <w:spacing w:val="-5"/>
              </w:rPr>
              <w:t xml:space="preserve"> </w:t>
            </w:r>
            <w:r w:rsidRPr="00500316">
              <w:t>to</w:t>
            </w:r>
            <w:r w:rsidRPr="00B2421C">
              <w:rPr>
                <w:spacing w:val="-4"/>
              </w:rPr>
              <w:t xml:space="preserve"> </w:t>
            </w:r>
            <w:r w:rsidRPr="00B2421C">
              <w:rPr>
                <w:spacing w:val="-1"/>
              </w:rPr>
              <w:t>bring across the ‘one more than’ and ‘one less than’ concept</w:t>
            </w:r>
            <w:r>
              <w:t xml:space="preserve">. </w:t>
            </w:r>
            <w:r w:rsidRPr="00B2421C">
              <w:rPr>
                <w:b/>
                <w:i/>
                <w:color w:val="FF0000"/>
              </w:rPr>
              <w:t>See page 2 of Resource Document for ‘Go Fishing’ activity.</w:t>
            </w:r>
          </w:p>
          <w:p w:rsidR="006555D7" w:rsidRPr="00500316" w:rsidRDefault="006555D7" w:rsidP="006555D7">
            <w:pPr>
              <w:tabs>
                <w:tab w:val="left" w:pos="823"/>
              </w:tabs>
              <w:ind w:right="184"/>
              <w:rPr>
                <w:rFonts w:eastAsia="Calibri" w:cs="Calibri"/>
                <w:b/>
                <w:i/>
                <w:u w:val="single"/>
              </w:rPr>
            </w:pPr>
            <w:r w:rsidRPr="00500316">
              <w:rPr>
                <w:rFonts w:eastAsia="Calibri" w:cs="Calibri"/>
                <w:b/>
                <w:i/>
                <w:u w:val="single"/>
              </w:rPr>
              <w:t xml:space="preserve">ICT </w:t>
            </w:r>
            <w:r>
              <w:rPr>
                <w:rFonts w:eastAsia="Calibri" w:cs="Calibri"/>
                <w:b/>
                <w:i/>
                <w:u w:val="single"/>
              </w:rPr>
              <w:t>Inclusion</w:t>
            </w:r>
          </w:p>
          <w:p w:rsidR="006555D7" w:rsidRPr="00500316" w:rsidRDefault="006555D7" w:rsidP="006555D7">
            <w:pPr>
              <w:pStyle w:val="ListParagraph"/>
              <w:tabs>
                <w:tab w:val="left" w:pos="823"/>
              </w:tabs>
              <w:ind w:right="184"/>
              <w:rPr>
                <w:rFonts w:eastAsia="Calibri" w:cs="Calibri"/>
              </w:rPr>
            </w:pPr>
            <w:r>
              <w:rPr>
                <w:rFonts w:eastAsia="Calibri" w:cs="Calibri"/>
              </w:rPr>
              <w:t>The One More One Less online game requires free registration</w:t>
            </w:r>
          </w:p>
          <w:p w:rsidR="006555D7" w:rsidRPr="00B2421C" w:rsidRDefault="006555D7" w:rsidP="006555D7">
            <w:pPr>
              <w:pStyle w:val="TableParagraph"/>
              <w:spacing w:before="1"/>
              <w:ind w:left="720"/>
              <w:rPr>
                <w:rFonts w:eastAsia="Calibri" w:cs="Calibri"/>
                <w:b/>
                <w:bCs/>
                <w:color w:val="0070C0"/>
                <w:u w:val="single"/>
              </w:rPr>
            </w:pPr>
            <w:r w:rsidRPr="00B2421C">
              <w:rPr>
                <w:color w:val="0070C0"/>
              </w:rPr>
              <w:t xml:space="preserve">https://www.studyladder.com/games/activity/one-more-and-one-less-than-a-number-up-to-30-3283  </w:t>
            </w:r>
          </w:p>
          <w:p w:rsidR="006555D7" w:rsidRPr="00176668" w:rsidRDefault="006555D7" w:rsidP="006555D7">
            <w:pPr>
              <w:pStyle w:val="TableParagraph"/>
              <w:spacing w:before="1"/>
              <w:ind w:left="720"/>
              <w:rPr>
                <w:rFonts w:eastAsia="Calibri" w:cs="Calibri"/>
                <w:b/>
                <w:bCs/>
                <w:u w:val="single"/>
              </w:rPr>
            </w:pPr>
          </w:p>
          <w:p w:rsidR="006555D7" w:rsidRPr="00500316" w:rsidRDefault="006555D7" w:rsidP="00B2421C">
            <w:pPr>
              <w:pStyle w:val="TableParagraph"/>
              <w:spacing w:before="1"/>
              <w:rPr>
                <w:rFonts w:eastAsia="Calibri" w:cs="Calibri"/>
                <w:b/>
                <w:bCs/>
                <w:u w:val="single"/>
              </w:rPr>
            </w:pPr>
            <w:r w:rsidRPr="00500316">
              <w:rPr>
                <w:rFonts w:eastAsia="Calibri" w:cs="Calibri"/>
                <w:b/>
                <w:bCs/>
                <w:u w:val="single"/>
              </w:rPr>
              <w:t>Objective 3</w:t>
            </w:r>
          </w:p>
          <w:p w:rsidR="006555D7" w:rsidRPr="00B2421C" w:rsidRDefault="006555D7" w:rsidP="00B2421C">
            <w:pPr>
              <w:tabs>
                <w:tab w:val="left" w:pos="823"/>
              </w:tabs>
              <w:spacing w:before="75"/>
              <w:ind w:right="232"/>
              <w:rPr>
                <w:spacing w:val="-1"/>
              </w:rPr>
            </w:pPr>
            <w:r w:rsidRPr="00B2421C">
              <w:rPr>
                <w:spacing w:val="-1"/>
              </w:rPr>
              <w:t xml:space="preserve">Use masking tape to outline a Ten Frame on the ground (boxes big enough for students to stand in). </w:t>
            </w:r>
          </w:p>
          <w:p w:rsidR="006555D7" w:rsidRPr="00B2421C" w:rsidRDefault="006555D7" w:rsidP="00B2421C">
            <w:pPr>
              <w:tabs>
                <w:tab w:val="left" w:pos="823"/>
              </w:tabs>
              <w:spacing w:before="75"/>
              <w:ind w:right="232"/>
              <w:rPr>
                <w:spacing w:val="-1"/>
              </w:rPr>
            </w:pPr>
            <w:r w:rsidRPr="00B2421C">
              <w:rPr>
                <w:spacing w:val="-1"/>
              </w:rPr>
              <w:t>Allow</w:t>
            </w:r>
            <w:r w:rsidRPr="00500316">
              <w:t xml:space="preserve"> </w:t>
            </w:r>
            <w:r w:rsidRPr="00B2421C">
              <w:rPr>
                <w:spacing w:val="-1"/>
              </w:rPr>
              <w:t>students</w:t>
            </w:r>
            <w:r w:rsidRPr="00B2421C">
              <w:rPr>
                <w:spacing w:val="-3"/>
              </w:rPr>
              <w:t xml:space="preserve"> </w:t>
            </w:r>
            <w:r w:rsidRPr="00500316">
              <w:t>to</w:t>
            </w:r>
            <w:r w:rsidRPr="00B2421C">
              <w:rPr>
                <w:spacing w:val="-1"/>
              </w:rPr>
              <w:t xml:space="preserve"> use the Ten </w:t>
            </w:r>
            <w:proofErr w:type="gramStart"/>
            <w:r w:rsidRPr="00B2421C">
              <w:rPr>
                <w:spacing w:val="-1"/>
              </w:rPr>
              <w:t>frame</w:t>
            </w:r>
            <w:proofErr w:type="gramEnd"/>
            <w:r w:rsidRPr="00B2421C">
              <w:rPr>
                <w:spacing w:val="-1"/>
              </w:rPr>
              <w:t xml:space="preserve"> to see how many combinations of boys and girls can fill the ten frame. </w:t>
            </w:r>
          </w:p>
          <w:p w:rsidR="006555D7" w:rsidRPr="00B2421C" w:rsidRDefault="006555D7" w:rsidP="00B2421C">
            <w:pPr>
              <w:tabs>
                <w:tab w:val="left" w:pos="823"/>
              </w:tabs>
              <w:spacing w:before="75"/>
              <w:ind w:right="232"/>
              <w:rPr>
                <w:spacing w:val="-1"/>
              </w:rPr>
            </w:pPr>
            <w:r w:rsidRPr="00B2421C">
              <w:rPr>
                <w:spacing w:val="-1"/>
              </w:rPr>
              <w:t xml:space="preserve">Have students write mathematical sentences that arise from </w:t>
            </w:r>
            <w:r w:rsidRPr="00B2421C">
              <w:rPr>
                <w:spacing w:val="-1"/>
              </w:rPr>
              <w:lastRenderedPageBreak/>
              <w:t>the ten frame activity.</w:t>
            </w:r>
          </w:p>
          <w:p w:rsidR="006555D7" w:rsidRPr="00B2421C" w:rsidRDefault="006555D7" w:rsidP="00B2421C">
            <w:pPr>
              <w:tabs>
                <w:tab w:val="left" w:pos="823"/>
              </w:tabs>
              <w:spacing w:before="75"/>
              <w:ind w:right="232"/>
              <w:rPr>
                <w:spacing w:val="-1"/>
              </w:rPr>
            </w:pPr>
            <w:r w:rsidRPr="00B2421C">
              <w:rPr>
                <w:spacing w:val="-1"/>
              </w:rPr>
              <w:t xml:space="preserve">Have mathematical discourse about sentences such as: </w:t>
            </w:r>
          </w:p>
          <w:p w:rsidR="006555D7" w:rsidRPr="00500316" w:rsidRDefault="006555D7" w:rsidP="006555D7">
            <w:pPr>
              <w:pStyle w:val="TableParagraph"/>
              <w:ind w:left="822"/>
              <w:rPr>
                <w:rFonts w:eastAsia="Calibri" w:cs="Calibri"/>
              </w:rPr>
            </w:pPr>
            <w:r w:rsidRPr="00500316">
              <w:t>6 +</w:t>
            </w:r>
            <w:r w:rsidRPr="00500316">
              <w:rPr>
                <w:spacing w:val="-2"/>
              </w:rPr>
              <w:t xml:space="preserve"> </w:t>
            </w:r>
            <w:r w:rsidRPr="00500316">
              <w:t>4</w:t>
            </w:r>
            <w:r w:rsidRPr="00500316">
              <w:rPr>
                <w:spacing w:val="-2"/>
              </w:rPr>
              <w:t xml:space="preserve"> </w:t>
            </w:r>
            <w:r w:rsidRPr="00500316">
              <w:t>=</w:t>
            </w:r>
            <w:r w:rsidRPr="00500316">
              <w:rPr>
                <w:spacing w:val="1"/>
              </w:rPr>
              <w:t xml:space="preserve"> </w:t>
            </w:r>
            <w:r w:rsidRPr="00500316">
              <w:rPr>
                <w:spacing w:val="-1"/>
              </w:rPr>
              <w:t>10</w:t>
            </w:r>
          </w:p>
          <w:p w:rsidR="006555D7" w:rsidRPr="00500316" w:rsidRDefault="006555D7" w:rsidP="006555D7">
            <w:pPr>
              <w:pStyle w:val="TableParagraph"/>
              <w:ind w:left="822"/>
              <w:rPr>
                <w:rFonts w:eastAsia="Calibri" w:cs="Calibri"/>
              </w:rPr>
            </w:pPr>
            <w:r w:rsidRPr="00500316">
              <w:t xml:space="preserve">4 </w:t>
            </w:r>
            <w:r w:rsidRPr="00500316">
              <w:rPr>
                <w:spacing w:val="-1"/>
              </w:rPr>
              <w:t>+6</w:t>
            </w:r>
            <w:r w:rsidRPr="00500316">
              <w:t xml:space="preserve"> =</w:t>
            </w:r>
            <w:r w:rsidRPr="00500316">
              <w:rPr>
                <w:spacing w:val="-2"/>
              </w:rPr>
              <w:t xml:space="preserve"> </w:t>
            </w:r>
            <w:r w:rsidRPr="00500316">
              <w:rPr>
                <w:spacing w:val="-1"/>
              </w:rPr>
              <w:t>10</w:t>
            </w:r>
          </w:p>
          <w:p w:rsidR="006555D7" w:rsidRDefault="006555D7" w:rsidP="006555D7">
            <w:pPr>
              <w:tabs>
                <w:tab w:val="left" w:pos="823"/>
              </w:tabs>
              <w:ind w:left="461" w:right="184"/>
              <w:rPr>
                <w:rFonts w:eastAsia="Calibri" w:cs="Calibri"/>
              </w:rPr>
            </w:pPr>
            <w:r w:rsidRPr="00500316">
              <w:rPr>
                <w:rFonts w:eastAsia="Calibri" w:cs="Calibri"/>
              </w:rPr>
              <w:t xml:space="preserve"> </w:t>
            </w:r>
            <w:r>
              <w:rPr>
                <w:rFonts w:eastAsia="Calibri" w:cs="Calibri"/>
              </w:rPr>
              <w:t xml:space="preserve">     </w:t>
            </w:r>
          </w:p>
          <w:p w:rsidR="006555D7" w:rsidRPr="00500316" w:rsidRDefault="006555D7" w:rsidP="006555D7">
            <w:pPr>
              <w:tabs>
                <w:tab w:val="left" w:pos="823"/>
              </w:tabs>
              <w:ind w:right="184"/>
              <w:rPr>
                <w:rFonts w:eastAsia="Calibri" w:cs="Calibri"/>
                <w:b/>
                <w:i/>
                <w:u w:val="single"/>
              </w:rPr>
            </w:pPr>
            <w:r w:rsidRPr="00500316">
              <w:rPr>
                <w:rFonts w:eastAsia="Calibri" w:cs="Calibri"/>
                <w:b/>
                <w:i/>
                <w:u w:val="single"/>
              </w:rPr>
              <w:t>ICT Activity</w:t>
            </w:r>
          </w:p>
          <w:p w:rsidR="006555D7" w:rsidRDefault="006555D7" w:rsidP="006555D7">
            <w:pPr>
              <w:pStyle w:val="ListParagraph"/>
              <w:tabs>
                <w:tab w:val="left" w:pos="823"/>
              </w:tabs>
              <w:spacing w:before="75"/>
              <w:ind w:right="232"/>
              <w:rPr>
                <w:rFonts w:eastAsia="Calibri" w:cs="Calibri"/>
              </w:rPr>
            </w:pPr>
            <w:r w:rsidRPr="00500316">
              <w:rPr>
                <w:rFonts w:eastAsia="Calibri" w:cs="Calibri"/>
              </w:rPr>
              <w:t xml:space="preserve">Allow students to do the activity found on the </w:t>
            </w:r>
            <w:proofErr w:type="spellStart"/>
            <w:r w:rsidRPr="00500316">
              <w:rPr>
                <w:rFonts w:eastAsia="Calibri" w:cs="Calibri"/>
              </w:rPr>
              <w:t>weblink</w:t>
            </w:r>
            <w:proofErr w:type="spellEnd"/>
            <w:r w:rsidRPr="00500316">
              <w:rPr>
                <w:rFonts w:eastAsia="Calibri" w:cs="Calibri"/>
              </w:rPr>
              <w:t xml:space="preserve"> below.</w:t>
            </w:r>
          </w:p>
          <w:p w:rsidR="006555D7" w:rsidRPr="00500316" w:rsidRDefault="006555D7" w:rsidP="006555D7">
            <w:pPr>
              <w:pStyle w:val="ListParagraph"/>
              <w:tabs>
                <w:tab w:val="left" w:pos="823"/>
              </w:tabs>
              <w:spacing w:before="75"/>
              <w:ind w:right="232"/>
            </w:pPr>
            <w:hyperlink r:id="rId7" w:history="1">
              <w:r w:rsidRPr="00500316">
                <w:rPr>
                  <w:rStyle w:val="Hyperlink"/>
                </w:rPr>
                <w:t>http://illuminations.nctm.org/activity.aspx?id=3565</w:t>
              </w:r>
            </w:hyperlink>
          </w:p>
          <w:p w:rsidR="006555D7" w:rsidRPr="00500316" w:rsidRDefault="006555D7" w:rsidP="006555D7">
            <w:pPr>
              <w:pStyle w:val="TableParagraph"/>
              <w:spacing w:before="2"/>
              <w:ind w:left="720"/>
              <w:rPr>
                <w:rFonts w:eastAsia="Times New Roman" w:cs="Times New Roman"/>
              </w:rPr>
            </w:pPr>
            <w:r w:rsidRPr="00500316">
              <w:rPr>
                <w:rFonts w:eastAsia="Times New Roman" w:cs="Times New Roman"/>
              </w:rPr>
              <w:t xml:space="preserve">This activity is a Ten Frame activity which allows students the opportunity to explore ten facts. It also lends itself to extension by allowing students to make numbers greater than 10. The activity can be used alongside mathematical discourse to allow students to recognize and memorize ten facts as well as their commutative properties. </w:t>
            </w:r>
          </w:p>
          <w:p w:rsidR="006555D7" w:rsidRPr="00B2421C" w:rsidRDefault="006555D7" w:rsidP="00B2421C">
            <w:pPr>
              <w:widowControl w:val="0"/>
              <w:tabs>
                <w:tab w:val="left" w:pos="823"/>
              </w:tabs>
              <w:spacing w:before="75" w:after="0" w:line="240" w:lineRule="auto"/>
              <w:ind w:right="232"/>
              <w:rPr>
                <w:rFonts w:eastAsia="Calibri" w:cs="Calibri"/>
                <w:b/>
                <w:u w:val="single"/>
              </w:rPr>
            </w:pPr>
            <w:r w:rsidRPr="00B2421C">
              <w:rPr>
                <w:rFonts w:eastAsia="Calibri" w:cs="Calibri"/>
                <w:b/>
                <w:u w:val="single"/>
              </w:rPr>
              <w:t>Objectives 4 and 5</w:t>
            </w:r>
          </w:p>
          <w:p w:rsidR="006555D7" w:rsidRPr="00B2421C" w:rsidRDefault="006555D7" w:rsidP="00B2421C">
            <w:pPr>
              <w:tabs>
                <w:tab w:val="left" w:pos="823"/>
              </w:tabs>
              <w:ind w:right="451"/>
              <w:rPr>
                <w:rFonts w:eastAsia="Calibri" w:cs="Calibri"/>
              </w:rPr>
            </w:pPr>
            <w:r w:rsidRPr="00B2421C">
              <w:rPr>
                <w:rFonts w:eastAsia="Calibri" w:cs="Calibri"/>
              </w:rPr>
              <w:t>Have students work in pairs and use counters to assist them to solve math stories, while writing the addition sentences for each.</w:t>
            </w:r>
          </w:p>
          <w:p w:rsidR="006555D7" w:rsidRPr="00500316" w:rsidRDefault="006555D7" w:rsidP="006555D7">
            <w:pPr>
              <w:pStyle w:val="ListParagraph"/>
              <w:tabs>
                <w:tab w:val="left" w:pos="823"/>
              </w:tabs>
              <w:ind w:left="810" w:right="451"/>
              <w:rPr>
                <w:rFonts w:eastAsia="Calibri" w:cs="Calibri"/>
              </w:rPr>
            </w:pPr>
            <w:proofErr w:type="spellStart"/>
            <w:r w:rsidRPr="00500316">
              <w:rPr>
                <w:rFonts w:eastAsia="Calibri" w:cs="Calibri"/>
              </w:rPr>
              <w:t>Eg</w:t>
            </w:r>
            <w:proofErr w:type="spellEnd"/>
            <w:r w:rsidRPr="00500316">
              <w:rPr>
                <w:rFonts w:eastAsia="Calibri" w:cs="Calibri"/>
              </w:rPr>
              <w:t xml:space="preserve">. </w:t>
            </w:r>
            <w:proofErr w:type="spellStart"/>
            <w:r w:rsidRPr="00500316">
              <w:rPr>
                <w:rFonts w:eastAsia="Calibri" w:cs="Calibri"/>
              </w:rPr>
              <w:t>Gradma</w:t>
            </w:r>
            <w:proofErr w:type="spellEnd"/>
            <w:r w:rsidRPr="00500316">
              <w:rPr>
                <w:rFonts w:eastAsia="Calibri" w:cs="Calibri"/>
              </w:rPr>
              <w:t xml:space="preserve"> has 5 flowers. How many can she put in her red vase and how many can she put in her blue vase?</w:t>
            </w:r>
          </w:p>
          <w:p w:rsidR="006555D7" w:rsidRPr="00500316" w:rsidRDefault="006555D7" w:rsidP="006555D7">
            <w:pPr>
              <w:pStyle w:val="Default"/>
              <w:rPr>
                <w:rFonts w:asciiTheme="minorHAnsi" w:hAnsiTheme="minorHAnsi"/>
                <w:sz w:val="22"/>
                <w:szCs w:val="22"/>
              </w:rPr>
            </w:pPr>
            <w:r w:rsidRPr="00500316">
              <w:rPr>
                <w:rFonts w:asciiTheme="minorHAnsi" w:hAnsiTheme="minorHAnsi"/>
                <w:sz w:val="22"/>
                <w:szCs w:val="22"/>
              </w:rPr>
              <w:t xml:space="preserve">                5 = 0 + 5, 5 = 5 + 0 </w:t>
            </w:r>
          </w:p>
          <w:p w:rsidR="006555D7" w:rsidRPr="00500316" w:rsidRDefault="006555D7" w:rsidP="006555D7">
            <w:pPr>
              <w:pStyle w:val="Default"/>
              <w:rPr>
                <w:rFonts w:asciiTheme="minorHAnsi" w:hAnsiTheme="minorHAnsi"/>
                <w:sz w:val="22"/>
                <w:szCs w:val="22"/>
              </w:rPr>
            </w:pPr>
            <w:r w:rsidRPr="00500316">
              <w:rPr>
                <w:rFonts w:asciiTheme="minorHAnsi" w:hAnsiTheme="minorHAnsi"/>
                <w:sz w:val="22"/>
                <w:szCs w:val="22"/>
              </w:rPr>
              <w:t xml:space="preserve">                5 = 1 + 4, 5 = 4 + 1 </w:t>
            </w:r>
          </w:p>
          <w:p w:rsidR="006555D7" w:rsidRPr="00500316" w:rsidRDefault="006555D7" w:rsidP="006555D7">
            <w:pPr>
              <w:tabs>
                <w:tab w:val="left" w:pos="823"/>
              </w:tabs>
              <w:ind w:right="451"/>
            </w:pPr>
            <w:r w:rsidRPr="00500316">
              <w:t xml:space="preserve">                5 = 2 + 3, 5 = 3 + 2 </w:t>
            </w:r>
          </w:p>
          <w:p w:rsidR="006555D7" w:rsidRPr="00500316" w:rsidRDefault="006555D7" w:rsidP="00B2421C">
            <w:pPr>
              <w:tabs>
                <w:tab w:val="left" w:pos="823"/>
              </w:tabs>
              <w:ind w:right="451"/>
            </w:pPr>
            <w:r w:rsidRPr="00500316">
              <w:rPr>
                <w:spacing w:val="-1"/>
              </w:rPr>
              <w:lastRenderedPageBreak/>
              <w:t>Have</w:t>
            </w:r>
            <w:r w:rsidRPr="00500316">
              <w:t xml:space="preserve"> </w:t>
            </w:r>
            <w:r w:rsidRPr="00500316">
              <w:rPr>
                <w:spacing w:val="-1"/>
              </w:rPr>
              <w:t>students</w:t>
            </w:r>
            <w:r w:rsidRPr="00500316">
              <w:rPr>
                <w:spacing w:val="-3"/>
              </w:rPr>
              <w:t xml:space="preserve"> </w:t>
            </w:r>
            <w:r w:rsidRPr="00500316">
              <w:t>try</w:t>
            </w:r>
            <w:r w:rsidRPr="00500316">
              <w:rPr>
                <w:spacing w:val="-2"/>
              </w:rPr>
              <w:t xml:space="preserve"> </w:t>
            </w:r>
            <w:r w:rsidRPr="00500316">
              <w:rPr>
                <w:spacing w:val="-1"/>
              </w:rPr>
              <w:t>this</w:t>
            </w:r>
            <w:r w:rsidRPr="00500316">
              <w:t xml:space="preserve"> </w:t>
            </w:r>
            <w:r w:rsidRPr="00500316">
              <w:rPr>
                <w:spacing w:val="-1"/>
              </w:rPr>
              <w:t>with</w:t>
            </w:r>
            <w:r w:rsidRPr="00500316">
              <w:rPr>
                <w:spacing w:val="-3"/>
              </w:rPr>
              <w:t xml:space="preserve"> </w:t>
            </w:r>
            <w:r w:rsidRPr="00500316">
              <w:t xml:space="preserve">other addition facts up to sums of 9. </w:t>
            </w:r>
            <w:r w:rsidRPr="00500316">
              <w:rPr>
                <w:spacing w:val="-3"/>
              </w:rPr>
              <w:t xml:space="preserve">  </w:t>
            </w:r>
            <w:r w:rsidRPr="00500316">
              <w:t xml:space="preserve">                                             </w:t>
            </w:r>
          </w:p>
          <w:p w:rsidR="006555D7" w:rsidRPr="00500316" w:rsidRDefault="006555D7" w:rsidP="006555D7">
            <w:pPr>
              <w:tabs>
                <w:tab w:val="left" w:pos="823"/>
              </w:tabs>
              <w:ind w:left="461" w:right="184"/>
              <w:rPr>
                <w:rFonts w:eastAsia="Calibri" w:cs="Calibri"/>
              </w:rPr>
            </w:pPr>
            <w:r w:rsidRPr="00500316">
              <w:rPr>
                <w:spacing w:val="23"/>
              </w:rPr>
              <w:t xml:space="preserve">            </w:t>
            </w:r>
          </w:p>
          <w:p w:rsidR="006555D7" w:rsidRPr="00500316" w:rsidRDefault="006555D7" w:rsidP="006555D7">
            <w:pPr>
              <w:pStyle w:val="TableParagraph"/>
              <w:spacing w:before="2" w:line="238" w:lineRule="auto"/>
              <w:ind w:left="822" w:right="255"/>
            </w:pPr>
          </w:p>
          <w:p w:rsidR="006555D7" w:rsidRPr="00500316" w:rsidRDefault="006555D7" w:rsidP="006555D7">
            <w:pPr>
              <w:jc w:val="center"/>
              <w:rPr>
                <w:rFonts w:cs="Times New Roman"/>
                <w:b/>
              </w:rPr>
            </w:pPr>
          </w:p>
        </w:tc>
        <w:tc>
          <w:tcPr>
            <w:tcW w:w="6750" w:type="dxa"/>
          </w:tcPr>
          <w:p w:rsidR="006555D7" w:rsidRPr="008C03C6" w:rsidRDefault="006555D7" w:rsidP="006555D7">
            <w:pPr>
              <w:widowControl w:val="0"/>
              <w:tabs>
                <w:tab w:val="left" w:pos="823"/>
              </w:tabs>
              <w:spacing w:after="0" w:line="240" w:lineRule="auto"/>
              <w:ind w:right="184"/>
              <w:rPr>
                <w:rFonts w:eastAsia="Calibri" w:cs="Calibri"/>
                <w:b/>
                <w:u w:val="single"/>
              </w:rPr>
            </w:pPr>
            <w:r w:rsidRPr="008C03C6">
              <w:rPr>
                <w:rFonts w:eastAsia="Calibri" w:cs="Calibri"/>
                <w:b/>
                <w:u w:val="single"/>
              </w:rPr>
              <w:lastRenderedPageBreak/>
              <w:t>Objectives 1 and 2</w:t>
            </w:r>
          </w:p>
          <w:p w:rsidR="006555D7" w:rsidRPr="00B2421C" w:rsidRDefault="006555D7" w:rsidP="00B2421C">
            <w:pPr>
              <w:tabs>
                <w:tab w:val="left" w:pos="823"/>
              </w:tabs>
              <w:ind w:right="184"/>
              <w:rPr>
                <w:rFonts w:eastAsia="Calibri" w:cs="Calibri"/>
              </w:rPr>
            </w:pPr>
            <w:r w:rsidRPr="00500316">
              <w:t>Allow students to play</w:t>
            </w:r>
            <w:r w:rsidRPr="00B2421C">
              <w:rPr>
                <w:spacing w:val="6"/>
              </w:rPr>
              <w:t xml:space="preserve"> </w:t>
            </w:r>
            <w:r w:rsidRPr="00B2421C">
              <w:rPr>
                <w:spacing w:val="-1"/>
              </w:rPr>
              <w:t>the</w:t>
            </w:r>
            <w:r w:rsidRPr="00B2421C">
              <w:rPr>
                <w:spacing w:val="6"/>
              </w:rPr>
              <w:t xml:space="preserve"> </w:t>
            </w:r>
            <w:r w:rsidRPr="00B2421C">
              <w:rPr>
                <w:spacing w:val="-1"/>
              </w:rPr>
              <w:t>game</w:t>
            </w:r>
            <w:r w:rsidRPr="00B2421C">
              <w:rPr>
                <w:spacing w:val="6"/>
              </w:rPr>
              <w:t xml:space="preserve"> </w:t>
            </w:r>
            <w:r w:rsidRPr="00500316">
              <w:t>‘One More, One Less Bingo’.</w:t>
            </w:r>
            <w:r w:rsidRPr="00B2421C">
              <w:rPr>
                <w:spacing w:val="5"/>
              </w:rPr>
              <w:t xml:space="preserve"> </w:t>
            </w:r>
            <w:r w:rsidRPr="00B2421C">
              <w:rPr>
                <w:b/>
                <w:i/>
                <w:color w:val="FF0000"/>
                <w:spacing w:val="-1"/>
              </w:rPr>
              <w:t>See</w:t>
            </w:r>
            <w:r w:rsidRPr="00B2421C">
              <w:rPr>
                <w:b/>
                <w:i/>
                <w:color w:val="FF0000"/>
                <w:spacing w:val="22"/>
              </w:rPr>
              <w:t xml:space="preserve"> page 4 of the </w:t>
            </w:r>
            <w:r w:rsidRPr="00B2421C">
              <w:rPr>
                <w:b/>
                <w:i/>
                <w:color w:val="FF0000"/>
                <w:spacing w:val="-1"/>
              </w:rPr>
              <w:t>Resource Document</w:t>
            </w:r>
            <w:r w:rsidRPr="00B2421C">
              <w:rPr>
                <w:b/>
                <w:i/>
                <w:spacing w:val="-1"/>
              </w:rPr>
              <w:t xml:space="preserve"> </w:t>
            </w:r>
            <w:r w:rsidRPr="00B2421C">
              <w:rPr>
                <w:spacing w:val="-1"/>
              </w:rPr>
              <w:t>for</w:t>
            </w:r>
            <w:r w:rsidRPr="00B2421C">
              <w:rPr>
                <w:spacing w:val="20"/>
              </w:rPr>
              <w:t xml:space="preserve"> activity details.</w:t>
            </w:r>
          </w:p>
          <w:p w:rsidR="006555D7" w:rsidRPr="008C03C6" w:rsidRDefault="006555D7" w:rsidP="006555D7">
            <w:pPr>
              <w:widowControl w:val="0"/>
              <w:tabs>
                <w:tab w:val="left" w:pos="823"/>
              </w:tabs>
              <w:spacing w:after="0" w:line="240" w:lineRule="auto"/>
              <w:rPr>
                <w:rFonts w:eastAsia="Calibri" w:cs="Calibri"/>
                <w:b/>
                <w:u w:val="single"/>
              </w:rPr>
            </w:pPr>
            <w:r w:rsidRPr="008C03C6">
              <w:rPr>
                <w:rFonts w:eastAsia="Calibri" w:cs="Calibri"/>
                <w:b/>
                <w:u w:val="single"/>
              </w:rPr>
              <w:t>Objective 3</w:t>
            </w:r>
          </w:p>
          <w:p w:rsidR="006555D7" w:rsidRPr="00B2421C" w:rsidRDefault="006555D7" w:rsidP="00B2421C">
            <w:pPr>
              <w:tabs>
                <w:tab w:val="left" w:pos="823"/>
              </w:tabs>
              <w:rPr>
                <w:rFonts w:eastAsia="Calibri" w:cs="Calibri"/>
              </w:rPr>
            </w:pPr>
            <w:r w:rsidRPr="00B2421C">
              <w:rPr>
                <w:spacing w:val="-1"/>
              </w:rPr>
              <w:t>Have</w:t>
            </w:r>
            <w:r w:rsidRPr="00500316">
              <w:t xml:space="preserve"> </w:t>
            </w:r>
            <w:r w:rsidRPr="00B2421C">
              <w:rPr>
                <w:spacing w:val="-1"/>
              </w:rPr>
              <w:t xml:space="preserve">students </w:t>
            </w:r>
            <w:r w:rsidRPr="00B2421C">
              <w:rPr>
                <w:spacing w:val="-2"/>
              </w:rPr>
              <w:t>do</w:t>
            </w:r>
            <w:r w:rsidRPr="00500316">
              <w:t xml:space="preserve"> </w:t>
            </w:r>
            <w:r w:rsidRPr="00B2421C">
              <w:rPr>
                <w:spacing w:val="-2"/>
              </w:rPr>
              <w:t>the</w:t>
            </w:r>
            <w:r w:rsidRPr="00B2421C">
              <w:rPr>
                <w:spacing w:val="1"/>
              </w:rPr>
              <w:t xml:space="preserve"> </w:t>
            </w:r>
            <w:r w:rsidRPr="00B2421C">
              <w:rPr>
                <w:spacing w:val="-1"/>
              </w:rPr>
              <w:t xml:space="preserve">activity, ‘Make </w:t>
            </w:r>
            <w:r w:rsidRPr="00B2421C">
              <w:rPr>
                <w:spacing w:val="-1"/>
              </w:rPr>
              <w:t>Ten Card game</w:t>
            </w:r>
            <w:r w:rsidRPr="00B2421C">
              <w:rPr>
                <w:spacing w:val="-1"/>
              </w:rPr>
              <w:t>’.</w:t>
            </w:r>
            <w:r w:rsidRPr="00B2421C">
              <w:rPr>
                <w:spacing w:val="29"/>
              </w:rPr>
              <w:t xml:space="preserve"> </w:t>
            </w:r>
            <w:r w:rsidRPr="00B2421C">
              <w:rPr>
                <w:b/>
                <w:i/>
                <w:color w:val="FF0000"/>
                <w:spacing w:val="-1"/>
              </w:rPr>
              <w:t>See</w:t>
            </w:r>
            <w:r w:rsidRPr="00B2421C">
              <w:rPr>
                <w:b/>
                <w:i/>
                <w:color w:val="FF0000"/>
                <w:spacing w:val="-9"/>
              </w:rPr>
              <w:t xml:space="preserve"> page 5 of the </w:t>
            </w:r>
            <w:r w:rsidRPr="00B2421C">
              <w:rPr>
                <w:b/>
                <w:i/>
                <w:color w:val="FF0000"/>
                <w:spacing w:val="-1"/>
              </w:rPr>
              <w:t>Resource</w:t>
            </w:r>
            <w:r w:rsidRPr="00B2421C">
              <w:rPr>
                <w:b/>
                <w:i/>
                <w:color w:val="FF0000"/>
                <w:spacing w:val="27"/>
              </w:rPr>
              <w:t xml:space="preserve"> </w:t>
            </w:r>
            <w:r w:rsidRPr="00B2421C">
              <w:rPr>
                <w:b/>
                <w:i/>
                <w:color w:val="FF0000"/>
                <w:spacing w:val="-1"/>
              </w:rPr>
              <w:t>Document</w:t>
            </w:r>
            <w:r w:rsidRPr="00B2421C">
              <w:rPr>
                <w:b/>
                <w:i/>
                <w:color w:val="FF0000"/>
                <w:spacing w:val="-2"/>
              </w:rPr>
              <w:t>,</w:t>
            </w:r>
            <w:r w:rsidRPr="00B2421C">
              <w:rPr>
                <w:b/>
                <w:i/>
                <w:spacing w:val="-2"/>
              </w:rPr>
              <w:t xml:space="preserve"> </w:t>
            </w:r>
            <w:r w:rsidRPr="00B2421C">
              <w:rPr>
                <w:spacing w:val="-1"/>
              </w:rPr>
              <w:t>for</w:t>
            </w:r>
            <w:r w:rsidRPr="00B2421C">
              <w:rPr>
                <w:spacing w:val="1"/>
              </w:rPr>
              <w:t xml:space="preserve"> </w:t>
            </w:r>
            <w:r w:rsidRPr="00B2421C">
              <w:rPr>
                <w:spacing w:val="-1"/>
              </w:rPr>
              <w:t>activity</w:t>
            </w:r>
            <w:r w:rsidRPr="00B2421C">
              <w:rPr>
                <w:spacing w:val="30"/>
              </w:rPr>
              <w:t xml:space="preserve"> </w:t>
            </w:r>
            <w:r w:rsidRPr="00B2421C">
              <w:rPr>
                <w:spacing w:val="-1"/>
              </w:rPr>
              <w:t>details.</w:t>
            </w:r>
          </w:p>
          <w:p w:rsidR="006555D7" w:rsidRPr="008C03C6" w:rsidRDefault="006555D7" w:rsidP="006555D7">
            <w:pPr>
              <w:widowControl w:val="0"/>
              <w:tabs>
                <w:tab w:val="left" w:pos="823"/>
              </w:tabs>
              <w:spacing w:after="0" w:line="239" w:lineRule="auto"/>
              <w:ind w:right="282"/>
              <w:rPr>
                <w:rFonts w:eastAsia="Calibri" w:cs="Calibri"/>
                <w:b/>
                <w:u w:val="single"/>
              </w:rPr>
            </w:pPr>
            <w:r w:rsidRPr="008C03C6">
              <w:rPr>
                <w:b/>
                <w:spacing w:val="-1"/>
                <w:u w:val="single"/>
              </w:rPr>
              <w:t>Objectives 4 and 5</w:t>
            </w:r>
          </w:p>
          <w:p w:rsidR="006555D7" w:rsidRPr="00B2421C" w:rsidRDefault="006555D7" w:rsidP="00B2421C">
            <w:pPr>
              <w:tabs>
                <w:tab w:val="left" w:pos="823"/>
              </w:tabs>
              <w:ind w:right="184"/>
              <w:rPr>
                <w:spacing w:val="-1"/>
              </w:rPr>
            </w:pPr>
            <w:r w:rsidRPr="00B2421C">
              <w:rPr>
                <w:rFonts w:eastAsia="Calibri" w:cs="Calibri"/>
              </w:rPr>
              <w:t>Have students play the game, “Addition Go Fish</w:t>
            </w:r>
            <w:r w:rsidRPr="00B2421C">
              <w:rPr>
                <w:rFonts w:eastAsia="Calibri" w:cs="Calibri"/>
                <w:color w:val="FF0000"/>
              </w:rPr>
              <w:t xml:space="preserve">”. </w:t>
            </w:r>
            <w:r w:rsidRPr="00B2421C">
              <w:rPr>
                <w:b/>
                <w:i/>
                <w:color w:val="FF0000"/>
                <w:spacing w:val="-1"/>
              </w:rPr>
              <w:t>See</w:t>
            </w:r>
            <w:r w:rsidRPr="00B2421C">
              <w:rPr>
                <w:b/>
                <w:i/>
                <w:color w:val="FF0000"/>
                <w:spacing w:val="22"/>
              </w:rPr>
              <w:t xml:space="preserve"> page6 of the </w:t>
            </w:r>
            <w:r w:rsidRPr="00B2421C">
              <w:rPr>
                <w:b/>
                <w:i/>
                <w:color w:val="FF0000"/>
                <w:spacing w:val="-1"/>
              </w:rPr>
              <w:t xml:space="preserve">Resource Document </w:t>
            </w:r>
            <w:r w:rsidRPr="00B2421C">
              <w:rPr>
                <w:b/>
                <w:color w:val="FF0000"/>
                <w:spacing w:val="2"/>
              </w:rPr>
              <w:t>for</w:t>
            </w:r>
            <w:r w:rsidRPr="00B2421C">
              <w:rPr>
                <w:spacing w:val="-1"/>
              </w:rPr>
              <w:t xml:space="preserve"> activity details. </w:t>
            </w:r>
          </w:p>
          <w:p w:rsidR="006555D7" w:rsidRDefault="006555D7" w:rsidP="006555D7">
            <w:pPr>
              <w:rPr>
                <w:b/>
                <w:u w:val="single"/>
              </w:rPr>
            </w:pPr>
            <w:r w:rsidRPr="00853F60">
              <w:rPr>
                <w:b/>
                <w:i/>
                <w:u w:val="single"/>
              </w:rPr>
              <w:t>ICT Inclusion</w:t>
            </w:r>
            <w:r>
              <w:rPr>
                <w:b/>
                <w:u w:val="single"/>
              </w:rPr>
              <w:t xml:space="preserve"> </w:t>
            </w:r>
          </w:p>
          <w:p w:rsidR="006555D7" w:rsidRPr="00500316" w:rsidRDefault="006555D7" w:rsidP="00B2421C">
            <w:pPr>
              <w:ind w:left="720"/>
            </w:pPr>
            <w:r w:rsidRPr="00500316">
              <w:t>Allow students to do the activity on the web</w:t>
            </w:r>
            <w:r>
              <w:t xml:space="preserve"> </w:t>
            </w:r>
            <w:r w:rsidRPr="00500316">
              <w:t>link below.</w:t>
            </w:r>
          </w:p>
          <w:p w:rsidR="006555D7" w:rsidRPr="00500316" w:rsidRDefault="006555D7" w:rsidP="00B2421C">
            <w:pPr>
              <w:ind w:left="720"/>
            </w:pPr>
            <w:hyperlink r:id="rId8" w:history="1">
              <w:r w:rsidRPr="00500316">
                <w:rPr>
                  <w:rStyle w:val="Hyperlink"/>
                </w:rPr>
                <w:t>http://www.amblesideprimary.com/ambleweb/mentalmaths/numberbond.html</w:t>
              </w:r>
            </w:hyperlink>
            <w:r w:rsidRPr="00500316">
              <w:t xml:space="preserve"> </w:t>
            </w:r>
          </w:p>
          <w:p w:rsidR="006555D7" w:rsidRDefault="006555D7" w:rsidP="006555D7">
            <w:r w:rsidRPr="00500316">
              <w:t xml:space="preserve">The activity can be used to assess students’ knowledge of addition facts. The teacher will set the target sum to </w:t>
            </w:r>
            <w:r>
              <w:t>be</w:t>
            </w:r>
            <w:r w:rsidRPr="00500316">
              <w:t xml:space="preserve"> tested. The activity gives feedback </w:t>
            </w:r>
            <w:r>
              <w:t xml:space="preserve">on </w:t>
            </w:r>
            <w:r w:rsidRPr="00500316">
              <w:t>students</w:t>
            </w:r>
            <w:r>
              <w:t>’ progress</w:t>
            </w:r>
            <w:r w:rsidRPr="00500316">
              <w:t xml:space="preserve"> so teachers can decide if students’ have </w:t>
            </w:r>
            <w:r w:rsidRPr="00500316">
              <w:lastRenderedPageBreak/>
              <w:t>grasped the desired concept.</w:t>
            </w:r>
          </w:p>
          <w:p w:rsidR="006555D7" w:rsidRPr="00500316" w:rsidRDefault="006555D7" w:rsidP="006555D7">
            <w:pPr>
              <w:tabs>
                <w:tab w:val="left" w:pos="823"/>
              </w:tabs>
              <w:ind w:left="461" w:right="184"/>
              <w:rPr>
                <w:rFonts w:eastAsia="Calibri" w:cs="Calibri"/>
                <w:b/>
                <w:i/>
                <w:u w:val="single"/>
              </w:rPr>
            </w:pPr>
            <w:r w:rsidRPr="00500316">
              <w:rPr>
                <w:rFonts w:eastAsia="Calibri" w:cs="Calibri"/>
                <w:b/>
                <w:i/>
                <w:u w:val="single"/>
              </w:rPr>
              <w:t>ICT Activity</w:t>
            </w:r>
          </w:p>
          <w:p w:rsidR="006555D7" w:rsidRPr="00500316" w:rsidRDefault="006555D7" w:rsidP="006555D7">
            <w:pPr>
              <w:pStyle w:val="ListParagraph"/>
              <w:tabs>
                <w:tab w:val="left" w:pos="823"/>
              </w:tabs>
              <w:spacing w:before="75"/>
              <w:ind w:right="232"/>
              <w:rPr>
                <w:rFonts w:eastAsia="Calibri" w:cs="Calibri"/>
              </w:rPr>
            </w:pPr>
            <w:r w:rsidRPr="00500316">
              <w:rPr>
                <w:rFonts w:eastAsia="Calibri" w:cs="Calibri"/>
              </w:rPr>
              <w:t xml:space="preserve">Allow students to do the activity found on the </w:t>
            </w:r>
            <w:proofErr w:type="spellStart"/>
            <w:r w:rsidRPr="00500316">
              <w:rPr>
                <w:rFonts w:eastAsia="Calibri" w:cs="Calibri"/>
              </w:rPr>
              <w:t>weblink</w:t>
            </w:r>
            <w:proofErr w:type="spellEnd"/>
            <w:r w:rsidRPr="00500316">
              <w:rPr>
                <w:rFonts w:eastAsia="Calibri" w:cs="Calibri"/>
              </w:rPr>
              <w:t xml:space="preserve"> below.</w:t>
            </w:r>
          </w:p>
          <w:p w:rsidR="006555D7" w:rsidRPr="00500316" w:rsidRDefault="006555D7" w:rsidP="006555D7">
            <w:pPr>
              <w:tabs>
                <w:tab w:val="left" w:pos="823"/>
              </w:tabs>
              <w:ind w:left="720" w:right="451"/>
              <w:rPr>
                <w:rFonts w:eastAsia="Calibri" w:cs="Calibri"/>
              </w:rPr>
            </w:pPr>
            <w:hyperlink r:id="rId9" w:history="1">
              <w:r w:rsidRPr="00500316">
                <w:rPr>
                  <w:rStyle w:val="Hyperlink"/>
                  <w:rFonts w:eastAsia="Calibri" w:cs="Calibri"/>
                </w:rPr>
                <w:t>http://www.ictgames.com/save_the_whale_v4.html</w:t>
              </w:r>
            </w:hyperlink>
            <w:r w:rsidRPr="00500316">
              <w:rPr>
                <w:rFonts w:eastAsia="Calibri" w:cs="Calibri"/>
              </w:rPr>
              <w:t>.</w:t>
            </w:r>
          </w:p>
          <w:p w:rsidR="006555D7" w:rsidRPr="00500316" w:rsidRDefault="006555D7" w:rsidP="00B2421C">
            <w:pPr>
              <w:tabs>
                <w:tab w:val="left" w:pos="823"/>
              </w:tabs>
              <w:ind w:right="451"/>
              <w:rPr>
                <w:rFonts w:eastAsia="Calibri" w:cs="Calibri"/>
              </w:rPr>
            </w:pPr>
            <w:bookmarkStart w:id="0" w:name="_GoBack"/>
            <w:bookmarkEnd w:id="0"/>
            <w:r w:rsidRPr="00500316">
              <w:rPr>
                <w:rFonts w:eastAsia="Calibri" w:cs="Calibri"/>
              </w:rPr>
              <w:t xml:space="preserve">The activity allows students to practice addition facts up to a sum of 10. Teacher may set the sum target and students will complete addition facts to the target sum. </w:t>
            </w:r>
          </w:p>
          <w:p w:rsidR="006555D7" w:rsidRPr="008C03C6" w:rsidRDefault="006555D7" w:rsidP="006555D7">
            <w:pPr>
              <w:widowControl w:val="0"/>
              <w:tabs>
                <w:tab w:val="left" w:pos="823"/>
              </w:tabs>
              <w:spacing w:after="0" w:line="240" w:lineRule="auto"/>
              <w:ind w:right="184"/>
              <w:rPr>
                <w:rFonts w:eastAsia="Calibri" w:cs="Calibri"/>
                <w:b/>
                <w:u w:val="single"/>
              </w:rPr>
            </w:pPr>
          </w:p>
        </w:tc>
      </w:tr>
    </w:tbl>
    <w:p w:rsidR="003574E7" w:rsidRPr="00356060" w:rsidRDefault="003574E7" w:rsidP="003574E7">
      <w:pPr>
        <w:spacing w:after="0" w:line="240" w:lineRule="auto"/>
        <w:jc w:val="center"/>
        <w:rPr>
          <w:rFonts w:eastAsiaTheme="minorEastAsia"/>
          <w:b/>
          <w:sz w:val="28"/>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341E01" w:rsidRPr="00500316" w:rsidRDefault="00341E01"/>
    <w:sectPr w:rsidR="00341E01" w:rsidRPr="00500316" w:rsidSect="00FA30FC">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137"/>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042331"/>
    <w:multiLevelType w:val="hybridMultilevel"/>
    <w:tmpl w:val="9176F3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37438"/>
    <w:multiLevelType w:val="hybridMultilevel"/>
    <w:tmpl w:val="0434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84CBD"/>
    <w:multiLevelType w:val="hybridMultilevel"/>
    <w:tmpl w:val="6EB8000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nsid w:val="15534836"/>
    <w:multiLevelType w:val="hybridMultilevel"/>
    <w:tmpl w:val="B8BC8A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E353FD"/>
    <w:multiLevelType w:val="hybridMultilevel"/>
    <w:tmpl w:val="C718853E"/>
    <w:lvl w:ilvl="0" w:tplc="0DB09800">
      <w:start w:val="1"/>
      <w:numFmt w:val="decimal"/>
      <w:lvlText w:val="%1."/>
      <w:lvlJc w:val="left"/>
      <w:pPr>
        <w:ind w:left="822" w:hanging="360"/>
      </w:pPr>
      <w:rPr>
        <w:rFonts w:ascii="Calibri" w:eastAsia="Calibri" w:hAnsi="Calibri" w:hint="default"/>
        <w:sz w:val="22"/>
        <w:szCs w:val="22"/>
      </w:rPr>
    </w:lvl>
    <w:lvl w:ilvl="1" w:tplc="A922070C">
      <w:start w:val="1"/>
      <w:numFmt w:val="lowerLetter"/>
      <w:lvlText w:val="%2."/>
      <w:lvlJc w:val="left"/>
      <w:pPr>
        <w:ind w:left="1542" w:hanging="360"/>
      </w:pPr>
      <w:rPr>
        <w:rFonts w:ascii="Calibri" w:eastAsia="Calibri" w:hAnsi="Calibri" w:hint="default"/>
        <w:spacing w:val="-1"/>
        <w:sz w:val="22"/>
        <w:szCs w:val="22"/>
      </w:rPr>
    </w:lvl>
    <w:lvl w:ilvl="2" w:tplc="96082BAE">
      <w:start w:val="1"/>
      <w:numFmt w:val="bullet"/>
      <w:lvlText w:val="•"/>
      <w:lvlJc w:val="left"/>
      <w:pPr>
        <w:ind w:left="1684" w:hanging="360"/>
      </w:pPr>
      <w:rPr>
        <w:rFonts w:hint="default"/>
      </w:rPr>
    </w:lvl>
    <w:lvl w:ilvl="3" w:tplc="07164A36">
      <w:start w:val="1"/>
      <w:numFmt w:val="bullet"/>
      <w:lvlText w:val="•"/>
      <w:lvlJc w:val="left"/>
      <w:pPr>
        <w:ind w:left="1826" w:hanging="360"/>
      </w:pPr>
      <w:rPr>
        <w:rFonts w:hint="default"/>
      </w:rPr>
    </w:lvl>
    <w:lvl w:ilvl="4" w:tplc="7FAEDDAA">
      <w:start w:val="1"/>
      <w:numFmt w:val="bullet"/>
      <w:lvlText w:val="•"/>
      <w:lvlJc w:val="left"/>
      <w:pPr>
        <w:ind w:left="1969" w:hanging="360"/>
      </w:pPr>
      <w:rPr>
        <w:rFonts w:hint="default"/>
      </w:rPr>
    </w:lvl>
    <w:lvl w:ilvl="5" w:tplc="7F2C3DD4">
      <w:start w:val="1"/>
      <w:numFmt w:val="bullet"/>
      <w:lvlText w:val="•"/>
      <w:lvlJc w:val="left"/>
      <w:pPr>
        <w:ind w:left="2111" w:hanging="360"/>
      </w:pPr>
      <w:rPr>
        <w:rFonts w:hint="default"/>
      </w:rPr>
    </w:lvl>
    <w:lvl w:ilvl="6" w:tplc="5040109A">
      <w:start w:val="1"/>
      <w:numFmt w:val="bullet"/>
      <w:lvlText w:val="•"/>
      <w:lvlJc w:val="left"/>
      <w:pPr>
        <w:ind w:left="2253" w:hanging="360"/>
      </w:pPr>
      <w:rPr>
        <w:rFonts w:hint="default"/>
      </w:rPr>
    </w:lvl>
    <w:lvl w:ilvl="7" w:tplc="3B9AE570">
      <w:start w:val="1"/>
      <w:numFmt w:val="bullet"/>
      <w:lvlText w:val="•"/>
      <w:lvlJc w:val="left"/>
      <w:pPr>
        <w:ind w:left="2395" w:hanging="360"/>
      </w:pPr>
      <w:rPr>
        <w:rFonts w:hint="default"/>
      </w:rPr>
    </w:lvl>
    <w:lvl w:ilvl="8" w:tplc="96887146">
      <w:start w:val="1"/>
      <w:numFmt w:val="bullet"/>
      <w:lvlText w:val="•"/>
      <w:lvlJc w:val="left"/>
      <w:pPr>
        <w:ind w:left="2538" w:hanging="360"/>
      </w:pPr>
      <w:rPr>
        <w:rFonts w:hint="default"/>
      </w:rPr>
    </w:lvl>
  </w:abstractNum>
  <w:abstractNum w:abstractNumId="6">
    <w:nsid w:val="1C687CDD"/>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F55446B"/>
    <w:multiLevelType w:val="hybridMultilevel"/>
    <w:tmpl w:val="63D44A86"/>
    <w:lvl w:ilvl="0" w:tplc="2E2C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ED62C9"/>
    <w:multiLevelType w:val="hybridMultilevel"/>
    <w:tmpl w:val="99A0214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nsid w:val="23DF6476"/>
    <w:multiLevelType w:val="hybridMultilevel"/>
    <w:tmpl w:val="F9AA7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92007"/>
    <w:multiLevelType w:val="hybridMultilevel"/>
    <w:tmpl w:val="8E4C6710"/>
    <w:lvl w:ilvl="0" w:tplc="04090019">
      <w:start w:val="1"/>
      <w:numFmt w:val="lowerLetter"/>
      <w:lvlText w:val="%1."/>
      <w:lvlJc w:val="left"/>
      <w:pPr>
        <w:tabs>
          <w:tab w:val="num" w:pos="360"/>
        </w:tabs>
        <w:ind w:left="288" w:hanging="28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1D26496">
      <w:start w:val="2"/>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8D36B3"/>
    <w:multiLevelType w:val="hybridMultilevel"/>
    <w:tmpl w:val="697C4968"/>
    <w:lvl w:ilvl="0" w:tplc="B04A7DD0">
      <w:start w:val="1"/>
      <w:numFmt w:val="bullet"/>
      <w:lvlText w:val=""/>
      <w:lvlJc w:val="left"/>
      <w:pPr>
        <w:ind w:left="822" w:hanging="360"/>
      </w:pPr>
      <w:rPr>
        <w:rFonts w:ascii="Symbol" w:eastAsia="Symbol" w:hAnsi="Symbol" w:hint="default"/>
        <w:sz w:val="22"/>
        <w:szCs w:val="22"/>
      </w:rPr>
    </w:lvl>
    <w:lvl w:ilvl="1" w:tplc="2E5E36DC">
      <w:start w:val="1"/>
      <w:numFmt w:val="bullet"/>
      <w:lvlText w:val="•"/>
      <w:lvlJc w:val="left"/>
      <w:pPr>
        <w:ind w:left="1196" w:hanging="360"/>
      </w:pPr>
      <w:rPr>
        <w:rFonts w:hint="default"/>
      </w:rPr>
    </w:lvl>
    <w:lvl w:ilvl="2" w:tplc="1AD23C38">
      <w:start w:val="1"/>
      <w:numFmt w:val="bullet"/>
      <w:lvlText w:val="•"/>
      <w:lvlJc w:val="left"/>
      <w:pPr>
        <w:ind w:left="1570" w:hanging="360"/>
      </w:pPr>
      <w:rPr>
        <w:rFonts w:hint="default"/>
      </w:rPr>
    </w:lvl>
    <w:lvl w:ilvl="3" w:tplc="BAAE1C56">
      <w:start w:val="1"/>
      <w:numFmt w:val="bullet"/>
      <w:lvlText w:val="•"/>
      <w:lvlJc w:val="left"/>
      <w:pPr>
        <w:ind w:left="1945" w:hanging="360"/>
      </w:pPr>
      <w:rPr>
        <w:rFonts w:hint="default"/>
      </w:rPr>
    </w:lvl>
    <w:lvl w:ilvl="4" w:tplc="7C787A34">
      <w:start w:val="1"/>
      <w:numFmt w:val="bullet"/>
      <w:lvlText w:val="•"/>
      <w:lvlJc w:val="left"/>
      <w:pPr>
        <w:ind w:left="2319" w:hanging="360"/>
      </w:pPr>
      <w:rPr>
        <w:rFonts w:hint="default"/>
      </w:rPr>
    </w:lvl>
    <w:lvl w:ilvl="5" w:tplc="833896A4">
      <w:start w:val="1"/>
      <w:numFmt w:val="bullet"/>
      <w:lvlText w:val="•"/>
      <w:lvlJc w:val="left"/>
      <w:pPr>
        <w:ind w:left="2693" w:hanging="360"/>
      </w:pPr>
      <w:rPr>
        <w:rFonts w:hint="default"/>
      </w:rPr>
    </w:lvl>
    <w:lvl w:ilvl="6" w:tplc="BC12ABB6">
      <w:start w:val="1"/>
      <w:numFmt w:val="bullet"/>
      <w:lvlText w:val="•"/>
      <w:lvlJc w:val="left"/>
      <w:pPr>
        <w:ind w:left="3068" w:hanging="360"/>
      </w:pPr>
      <w:rPr>
        <w:rFonts w:hint="default"/>
      </w:rPr>
    </w:lvl>
    <w:lvl w:ilvl="7" w:tplc="1298936C">
      <w:start w:val="1"/>
      <w:numFmt w:val="bullet"/>
      <w:lvlText w:val="•"/>
      <w:lvlJc w:val="left"/>
      <w:pPr>
        <w:ind w:left="3442" w:hanging="360"/>
      </w:pPr>
      <w:rPr>
        <w:rFonts w:hint="default"/>
      </w:rPr>
    </w:lvl>
    <w:lvl w:ilvl="8" w:tplc="365E135C">
      <w:start w:val="1"/>
      <w:numFmt w:val="bullet"/>
      <w:lvlText w:val="•"/>
      <w:lvlJc w:val="left"/>
      <w:pPr>
        <w:ind w:left="3816" w:hanging="360"/>
      </w:pPr>
      <w:rPr>
        <w:rFonts w:hint="default"/>
      </w:rPr>
    </w:lvl>
  </w:abstractNum>
  <w:abstractNum w:abstractNumId="12">
    <w:nsid w:val="26CF0ABC"/>
    <w:multiLevelType w:val="hybridMultilevel"/>
    <w:tmpl w:val="117AE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91E2671"/>
    <w:multiLevelType w:val="hybridMultilevel"/>
    <w:tmpl w:val="347CD9E4"/>
    <w:lvl w:ilvl="0" w:tplc="EB78F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36EB9"/>
    <w:multiLevelType w:val="hybridMultilevel"/>
    <w:tmpl w:val="FF5AED8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nsid w:val="3CCA59D7"/>
    <w:multiLevelType w:val="hybridMultilevel"/>
    <w:tmpl w:val="AC8ABBCC"/>
    <w:lvl w:ilvl="0" w:tplc="FE6C2F58">
      <w:start w:val="1"/>
      <w:numFmt w:val="bullet"/>
      <w:lvlText w:val=""/>
      <w:lvlJc w:val="left"/>
      <w:pPr>
        <w:ind w:left="822" w:hanging="360"/>
      </w:pPr>
      <w:rPr>
        <w:rFonts w:ascii="Symbol" w:eastAsia="Symbol" w:hAnsi="Symbol" w:hint="default"/>
        <w:sz w:val="22"/>
        <w:szCs w:val="22"/>
      </w:rPr>
    </w:lvl>
    <w:lvl w:ilvl="1" w:tplc="AE74393C">
      <w:start w:val="1"/>
      <w:numFmt w:val="bullet"/>
      <w:lvlText w:val="•"/>
      <w:lvlJc w:val="left"/>
      <w:pPr>
        <w:ind w:left="1196" w:hanging="360"/>
      </w:pPr>
    </w:lvl>
    <w:lvl w:ilvl="2" w:tplc="0DB8C744">
      <w:start w:val="1"/>
      <w:numFmt w:val="bullet"/>
      <w:lvlText w:val="•"/>
      <w:lvlJc w:val="left"/>
      <w:pPr>
        <w:ind w:left="1570" w:hanging="360"/>
      </w:pPr>
    </w:lvl>
    <w:lvl w:ilvl="3" w:tplc="0CE86458">
      <w:start w:val="1"/>
      <w:numFmt w:val="bullet"/>
      <w:lvlText w:val="•"/>
      <w:lvlJc w:val="left"/>
      <w:pPr>
        <w:ind w:left="1945" w:hanging="360"/>
      </w:pPr>
    </w:lvl>
    <w:lvl w:ilvl="4" w:tplc="0448AB16">
      <w:start w:val="1"/>
      <w:numFmt w:val="bullet"/>
      <w:lvlText w:val="•"/>
      <w:lvlJc w:val="left"/>
      <w:pPr>
        <w:ind w:left="2319" w:hanging="360"/>
      </w:pPr>
    </w:lvl>
    <w:lvl w:ilvl="5" w:tplc="0C7C76B0">
      <w:start w:val="1"/>
      <w:numFmt w:val="bullet"/>
      <w:lvlText w:val="•"/>
      <w:lvlJc w:val="left"/>
      <w:pPr>
        <w:ind w:left="2693" w:hanging="360"/>
      </w:pPr>
    </w:lvl>
    <w:lvl w:ilvl="6" w:tplc="DE0AB1A6">
      <w:start w:val="1"/>
      <w:numFmt w:val="bullet"/>
      <w:lvlText w:val="•"/>
      <w:lvlJc w:val="left"/>
      <w:pPr>
        <w:ind w:left="3068" w:hanging="360"/>
      </w:pPr>
    </w:lvl>
    <w:lvl w:ilvl="7" w:tplc="C358BE4A">
      <w:start w:val="1"/>
      <w:numFmt w:val="bullet"/>
      <w:lvlText w:val="•"/>
      <w:lvlJc w:val="left"/>
      <w:pPr>
        <w:ind w:left="3442" w:hanging="360"/>
      </w:pPr>
    </w:lvl>
    <w:lvl w:ilvl="8" w:tplc="9E6E6AC4">
      <w:start w:val="1"/>
      <w:numFmt w:val="bullet"/>
      <w:lvlText w:val="•"/>
      <w:lvlJc w:val="left"/>
      <w:pPr>
        <w:ind w:left="3816" w:hanging="360"/>
      </w:pPr>
    </w:lvl>
  </w:abstractNum>
  <w:abstractNum w:abstractNumId="16">
    <w:nsid w:val="43154C48"/>
    <w:multiLevelType w:val="hybridMultilevel"/>
    <w:tmpl w:val="6C5ED3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A3A0C"/>
    <w:multiLevelType w:val="hybridMultilevel"/>
    <w:tmpl w:val="41362BBE"/>
    <w:lvl w:ilvl="0" w:tplc="92402D5E">
      <w:start w:val="1"/>
      <w:numFmt w:val="bullet"/>
      <w:lvlText w:val=""/>
      <w:lvlJc w:val="left"/>
      <w:pPr>
        <w:ind w:left="822" w:hanging="360"/>
      </w:pPr>
      <w:rPr>
        <w:rFonts w:ascii="Symbol" w:eastAsia="Symbol" w:hAnsi="Symbol" w:hint="default"/>
        <w:sz w:val="22"/>
        <w:szCs w:val="22"/>
      </w:rPr>
    </w:lvl>
    <w:lvl w:ilvl="1" w:tplc="FB72FE1A">
      <w:start w:val="1"/>
      <w:numFmt w:val="bullet"/>
      <w:lvlText w:val="•"/>
      <w:lvlJc w:val="left"/>
      <w:pPr>
        <w:ind w:left="932" w:hanging="360"/>
      </w:pPr>
      <w:rPr>
        <w:rFonts w:hint="default"/>
      </w:rPr>
    </w:lvl>
    <w:lvl w:ilvl="2" w:tplc="DDEE6CC2">
      <w:start w:val="1"/>
      <w:numFmt w:val="bullet"/>
      <w:lvlText w:val="•"/>
      <w:lvlJc w:val="left"/>
      <w:pPr>
        <w:ind w:left="1041" w:hanging="360"/>
      </w:pPr>
      <w:rPr>
        <w:rFonts w:hint="default"/>
      </w:rPr>
    </w:lvl>
    <w:lvl w:ilvl="3" w:tplc="D3981B38">
      <w:start w:val="1"/>
      <w:numFmt w:val="bullet"/>
      <w:lvlText w:val="•"/>
      <w:lvlJc w:val="left"/>
      <w:pPr>
        <w:ind w:left="1150" w:hanging="360"/>
      </w:pPr>
      <w:rPr>
        <w:rFonts w:hint="default"/>
      </w:rPr>
    </w:lvl>
    <w:lvl w:ilvl="4" w:tplc="A0CA13F0">
      <w:start w:val="1"/>
      <w:numFmt w:val="bullet"/>
      <w:lvlText w:val="•"/>
      <w:lvlJc w:val="left"/>
      <w:pPr>
        <w:ind w:left="1260" w:hanging="360"/>
      </w:pPr>
      <w:rPr>
        <w:rFonts w:hint="default"/>
      </w:rPr>
    </w:lvl>
    <w:lvl w:ilvl="5" w:tplc="23D051A6">
      <w:start w:val="1"/>
      <w:numFmt w:val="bullet"/>
      <w:lvlText w:val="•"/>
      <w:lvlJc w:val="left"/>
      <w:pPr>
        <w:ind w:left="1369" w:hanging="360"/>
      </w:pPr>
      <w:rPr>
        <w:rFonts w:hint="default"/>
      </w:rPr>
    </w:lvl>
    <w:lvl w:ilvl="6" w:tplc="BF1AF078">
      <w:start w:val="1"/>
      <w:numFmt w:val="bullet"/>
      <w:lvlText w:val="•"/>
      <w:lvlJc w:val="left"/>
      <w:pPr>
        <w:ind w:left="1478" w:hanging="360"/>
      </w:pPr>
      <w:rPr>
        <w:rFonts w:hint="default"/>
      </w:rPr>
    </w:lvl>
    <w:lvl w:ilvl="7" w:tplc="D2742E00">
      <w:start w:val="1"/>
      <w:numFmt w:val="bullet"/>
      <w:lvlText w:val="•"/>
      <w:lvlJc w:val="left"/>
      <w:pPr>
        <w:ind w:left="1588" w:hanging="360"/>
      </w:pPr>
      <w:rPr>
        <w:rFonts w:hint="default"/>
      </w:rPr>
    </w:lvl>
    <w:lvl w:ilvl="8" w:tplc="41E8CD8A">
      <w:start w:val="1"/>
      <w:numFmt w:val="bullet"/>
      <w:lvlText w:val="•"/>
      <w:lvlJc w:val="left"/>
      <w:pPr>
        <w:ind w:left="1697" w:hanging="360"/>
      </w:pPr>
      <w:rPr>
        <w:rFonts w:hint="default"/>
      </w:rPr>
    </w:lvl>
  </w:abstractNum>
  <w:abstractNum w:abstractNumId="18">
    <w:nsid w:val="43EC7366"/>
    <w:multiLevelType w:val="hybridMultilevel"/>
    <w:tmpl w:val="F9AA7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F619F"/>
    <w:multiLevelType w:val="hybridMultilevel"/>
    <w:tmpl w:val="AF48108E"/>
    <w:lvl w:ilvl="0" w:tplc="9A88F2B4">
      <w:start w:val="1"/>
      <w:numFmt w:val="bullet"/>
      <w:lvlText w:val=""/>
      <w:lvlJc w:val="left"/>
      <w:pPr>
        <w:ind w:left="822" w:hanging="361"/>
      </w:pPr>
      <w:rPr>
        <w:rFonts w:ascii="Symbol" w:eastAsia="Symbol" w:hAnsi="Symbol" w:hint="default"/>
        <w:sz w:val="22"/>
        <w:szCs w:val="22"/>
      </w:rPr>
    </w:lvl>
    <w:lvl w:ilvl="1" w:tplc="64C8DA60">
      <w:start w:val="1"/>
      <w:numFmt w:val="bullet"/>
      <w:lvlText w:val="•"/>
      <w:lvlJc w:val="left"/>
      <w:pPr>
        <w:ind w:left="1120" w:hanging="361"/>
      </w:pPr>
      <w:rPr>
        <w:rFonts w:hint="default"/>
      </w:rPr>
    </w:lvl>
    <w:lvl w:ilvl="2" w:tplc="45B8F20C">
      <w:start w:val="1"/>
      <w:numFmt w:val="bullet"/>
      <w:lvlText w:val="•"/>
      <w:lvlJc w:val="left"/>
      <w:pPr>
        <w:ind w:left="1418" w:hanging="361"/>
      </w:pPr>
      <w:rPr>
        <w:rFonts w:hint="default"/>
      </w:rPr>
    </w:lvl>
    <w:lvl w:ilvl="3" w:tplc="3F9A7D5C">
      <w:start w:val="1"/>
      <w:numFmt w:val="bullet"/>
      <w:lvlText w:val="•"/>
      <w:lvlJc w:val="left"/>
      <w:pPr>
        <w:ind w:left="1716" w:hanging="361"/>
      </w:pPr>
      <w:rPr>
        <w:rFonts w:hint="default"/>
      </w:rPr>
    </w:lvl>
    <w:lvl w:ilvl="4" w:tplc="D31ECDC4">
      <w:start w:val="1"/>
      <w:numFmt w:val="bullet"/>
      <w:lvlText w:val="•"/>
      <w:lvlJc w:val="left"/>
      <w:pPr>
        <w:ind w:left="2013" w:hanging="361"/>
      </w:pPr>
      <w:rPr>
        <w:rFonts w:hint="default"/>
      </w:rPr>
    </w:lvl>
    <w:lvl w:ilvl="5" w:tplc="909AE5D4">
      <w:start w:val="1"/>
      <w:numFmt w:val="bullet"/>
      <w:lvlText w:val="•"/>
      <w:lvlJc w:val="left"/>
      <w:pPr>
        <w:ind w:left="2311" w:hanging="361"/>
      </w:pPr>
      <w:rPr>
        <w:rFonts w:hint="default"/>
      </w:rPr>
    </w:lvl>
    <w:lvl w:ilvl="6" w:tplc="A96661F6">
      <w:start w:val="1"/>
      <w:numFmt w:val="bullet"/>
      <w:lvlText w:val="•"/>
      <w:lvlJc w:val="left"/>
      <w:pPr>
        <w:ind w:left="2609" w:hanging="361"/>
      </w:pPr>
      <w:rPr>
        <w:rFonts w:hint="default"/>
      </w:rPr>
    </w:lvl>
    <w:lvl w:ilvl="7" w:tplc="B7D61614">
      <w:start w:val="1"/>
      <w:numFmt w:val="bullet"/>
      <w:lvlText w:val="•"/>
      <w:lvlJc w:val="left"/>
      <w:pPr>
        <w:ind w:left="2907" w:hanging="361"/>
      </w:pPr>
      <w:rPr>
        <w:rFonts w:hint="default"/>
      </w:rPr>
    </w:lvl>
    <w:lvl w:ilvl="8" w:tplc="445A9E8A">
      <w:start w:val="1"/>
      <w:numFmt w:val="bullet"/>
      <w:lvlText w:val="•"/>
      <w:lvlJc w:val="left"/>
      <w:pPr>
        <w:ind w:left="3204" w:hanging="361"/>
      </w:pPr>
      <w:rPr>
        <w:rFonts w:hint="default"/>
      </w:rPr>
    </w:lvl>
  </w:abstractNum>
  <w:abstractNum w:abstractNumId="20">
    <w:nsid w:val="448A1F82"/>
    <w:multiLevelType w:val="hybridMultilevel"/>
    <w:tmpl w:val="DD2EA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404AA"/>
    <w:multiLevelType w:val="hybridMultilevel"/>
    <w:tmpl w:val="60FE8AF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2">
    <w:nsid w:val="465F733A"/>
    <w:multiLevelType w:val="hybridMultilevel"/>
    <w:tmpl w:val="1CC64EDC"/>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3">
    <w:nsid w:val="4868010D"/>
    <w:multiLevelType w:val="hybridMultilevel"/>
    <w:tmpl w:val="11E6E6BA"/>
    <w:lvl w:ilvl="0" w:tplc="0F44DF86">
      <w:start w:val="1"/>
      <w:numFmt w:val="bullet"/>
      <w:lvlText w:val=""/>
      <w:lvlJc w:val="left"/>
      <w:pPr>
        <w:ind w:left="822" w:hanging="360"/>
      </w:pPr>
      <w:rPr>
        <w:rFonts w:ascii="Symbol" w:eastAsia="Symbol" w:hAnsi="Symbol" w:hint="default"/>
        <w:sz w:val="22"/>
        <w:szCs w:val="22"/>
      </w:rPr>
    </w:lvl>
    <w:lvl w:ilvl="1" w:tplc="C1F2FC5A">
      <w:start w:val="1"/>
      <w:numFmt w:val="bullet"/>
      <w:lvlText w:val="•"/>
      <w:lvlJc w:val="left"/>
      <w:pPr>
        <w:ind w:left="1196" w:hanging="360"/>
      </w:pPr>
      <w:rPr>
        <w:rFonts w:hint="default"/>
      </w:rPr>
    </w:lvl>
    <w:lvl w:ilvl="2" w:tplc="CF50B114">
      <w:start w:val="1"/>
      <w:numFmt w:val="bullet"/>
      <w:lvlText w:val="•"/>
      <w:lvlJc w:val="left"/>
      <w:pPr>
        <w:ind w:left="1570" w:hanging="360"/>
      </w:pPr>
      <w:rPr>
        <w:rFonts w:hint="default"/>
      </w:rPr>
    </w:lvl>
    <w:lvl w:ilvl="3" w:tplc="FC7A6DE8">
      <w:start w:val="1"/>
      <w:numFmt w:val="bullet"/>
      <w:lvlText w:val="•"/>
      <w:lvlJc w:val="left"/>
      <w:pPr>
        <w:ind w:left="1945" w:hanging="360"/>
      </w:pPr>
      <w:rPr>
        <w:rFonts w:hint="default"/>
      </w:rPr>
    </w:lvl>
    <w:lvl w:ilvl="4" w:tplc="C88C3FF8">
      <w:start w:val="1"/>
      <w:numFmt w:val="bullet"/>
      <w:lvlText w:val="•"/>
      <w:lvlJc w:val="left"/>
      <w:pPr>
        <w:ind w:left="2319" w:hanging="360"/>
      </w:pPr>
      <w:rPr>
        <w:rFonts w:hint="default"/>
      </w:rPr>
    </w:lvl>
    <w:lvl w:ilvl="5" w:tplc="9B384A10">
      <w:start w:val="1"/>
      <w:numFmt w:val="bullet"/>
      <w:lvlText w:val="•"/>
      <w:lvlJc w:val="left"/>
      <w:pPr>
        <w:ind w:left="2693" w:hanging="360"/>
      </w:pPr>
      <w:rPr>
        <w:rFonts w:hint="default"/>
      </w:rPr>
    </w:lvl>
    <w:lvl w:ilvl="6" w:tplc="AFCA46A0">
      <w:start w:val="1"/>
      <w:numFmt w:val="bullet"/>
      <w:lvlText w:val="•"/>
      <w:lvlJc w:val="left"/>
      <w:pPr>
        <w:ind w:left="3068" w:hanging="360"/>
      </w:pPr>
      <w:rPr>
        <w:rFonts w:hint="default"/>
      </w:rPr>
    </w:lvl>
    <w:lvl w:ilvl="7" w:tplc="B8C03E64">
      <w:start w:val="1"/>
      <w:numFmt w:val="bullet"/>
      <w:lvlText w:val="•"/>
      <w:lvlJc w:val="left"/>
      <w:pPr>
        <w:ind w:left="3442" w:hanging="360"/>
      </w:pPr>
      <w:rPr>
        <w:rFonts w:hint="default"/>
      </w:rPr>
    </w:lvl>
    <w:lvl w:ilvl="8" w:tplc="023C2206">
      <w:start w:val="1"/>
      <w:numFmt w:val="bullet"/>
      <w:lvlText w:val="•"/>
      <w:lvlJc w:val="left"/>
      <w:pPr>
        <w:ind w:left="3816" w:hanging="360"/>
      </w:pPr>
      <w:rPr>
        <w:rFonts w:hint="default"/>
      </w:rPr>
    </w:lvl>
  </w:abstractNum>
  <w:abstractNum w:abstractNumId="24">
    <w:nsid w:val="498773BF"/>
    <w:multiLevelType w:val="hybridMultilevel"/>
    <w:tmpl w:val="48D8E568"/>
    <w:lvl w:ilvl="0" w:tplc="742E9728">
      <w:start w:val="1"/>
      <w:numFmt w:val="bullet"/>
      <w:lvlText w:val=""/>
      <w:lvlJc w:val="left"/>
      <w:pPr>
        <w:ind w:left="822" w:hanging="360"/>
      </w:pPr>
      <w:rPr>
        <w:rFonts w:ascii="Symbol" w:eastAsia="Symbol" w:hAnsi="Symbol" w:hint="default"/>
        <w:sz w:val="22"/>
        <w:szCs w:val="22"/>
      </w:rPr>
    </w:lvl>
    <w:lvl w:ilvl="1" w:tplc="738EA92E">
      <w:start w:val="1"/>
      <w:numFmt w:val="bullet"/>
      <w:lvlText w:val="•"/>
      <w:lvlJc w:val="left"/>
      <w:pPr>
        <w:ind w:left="1196" w:hanging="360"/>
      </w:pPr>
    </w:lvl>
    <w:lvl w:ilvl="2" w:tplc="CC4C3566">
      <w:start w:val="1"/>
      <w:numFmt w:val="bullet"/>
      <w:lvlText w:val="•"/>
      <w:lvlJc w:val="left"/>
      <w:pPr>
        <w:ind w:left="1570" w:hanging="360"/>
      </w:pPr>
    </w:lvl>
    <w:lvl w:ilvl="3" w:tplc="162C199A">
      <w:start w:val="1"/>
      <w:numFmt w:val="bullet"/>
      <w:lvlText w:val="•"/>
      <w:lvlJc w:val="left"/>
      <w:pPr>
        <w:ind w:left="1945" w:hanging="360"/>
      </w:pPr>
    </w:lvl>
    <w:lvl w:ilvl="4" w:tplc="74F6613A">
      <w:start w:val="1"/>
      <w:numFmt w:val="bullet"/>
      <w:lvlText w:val="•"/>
      <w:lvlJc w:val="left"/>
      <w:pPr>
        <w:ind w:left="2319" w:hanging="360"/>
      </w:pPr>
    </w:lvl>
    <w:lvl w:ilvl="5" w:tplc="54A0E08E">
      <w:start w:val="1"/>
      <w:numFmt w:val="bullet"/>
      <w:lvlText w:val="•"/>
      <w:lvlJc w:val="left"/>
      <w:pPr>
        <w:ind w:left="2693" w:hanging="360"/>
      </w:pPr>
    </w:lvl>
    <w:lvl w:ilvl="6" w:tplc="336E69E6">
      <w:start w:val="1"/>
      <w:numFmt w:val="bullet"/>
      <w:lvlText w:val="•"/>
      <w:lvlJc w:val="left"/>
      <w:pPr>
        <w:ind w:left="3068" w:hanging="360"/>
      </w:pPr>
    </w:lvl>
    <w:lvl w:ilvl="7" w:tplc="FFF621A2">
      <w:start w:val="1"/>
      <w:numFmt w:val="bullet"/>
      <w:lvlText w:val="•"/>
      <w:lvlJc w:val="left"/>
      <w:pPr>
        <w:ind w:left="3442" w:hanging="360"/>
      </w:pPr>
    </w:lvl>
    <w:lvl w:ilvl="8" w:tplc="B5CE4C00">
      <w:start w:val="1"/>
      <w:numFmt w:val="bullet"/>
      <w:lvlText w:val="•"/>
      <w:lvlJc w:val="left"/>
      <w:pPr>
        <w:ind w:left="3816" w:hanging="360"/>
      </w:pPr>
    </w:lvl>
  </w:abstractNum>
  <w:abstractNum w:abstractNumId="25">
    <w:nsid w:val="4BC63A1D"/>
    <w:multiLevelType w:val="hybridMultilevel"/>
    <w:tmpl w:val="7F4E4D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EB82A6E"/>
    <w:multiLevelType w:val="hybridMultilevel"/>
    <w:tmpl w:val="E4B8E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A746F2"/>
    <w:multiLevelType w:val="hybridMultilevel"/>
    <w:tmpl w:val="05F8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905A6"/>
    <w:multiLevelType w:val="hybridMultilevel"/>
    <w:tmpl w:val="CC0CA63E"/>
    <w:lvl w:ilvl="0" w:tplc="1AC42244">
      <w:start w:val="1"/>
      <w:numFmt w:val="decimal"/>
      <w:lvlText w:val="%1."/>
      <w:lvlJc w:val="left"/>
      <w:pPr>
        <w:ind w:left="819" w:hanging="360"/>
        <w:jc w:val="left"/>
      </w:pPr>
      <w:rPr>
        <w:rFonts w:ascii="Calibri" w:eastAsia="Calibri" w:hAnsi="Calibri" w:hint="default"/>
        <w:sz w:val="22"/>
        <w:szCs w:val="22"/>
      </w:rPr>
    </w:lvl>
    <w:lvl w:ilvl="1" w:tplc="DA3016BC">
      <w:start w:val="1"/>
      <w:numFmt w:val="bullet"/>
      <w:lvlText w:val="•"/>
      <w:lvlJc w:val="left"/>
      <w:pPr>
        <w:ind w:left="1020" w:hanging="360"/>
      </w:pPr>
      <w:rPr>
        <w:rFonts w:hint="default"/>
      </w:rPr>
    </w:lvl>
    <w:lvl w:ilvl="2" w:tplc="933CF2B2">
      <w:start w:val="1"/>
      <w:numFmt w:val="bullet"/>
      <w:lvlText w:val="•"/>
      <w:lvlJc w:val="left"/>
      <w:pPr>
        <w:ind w:left="1221" w:hanging="360"/>
      </w:pPr>
      <w:rPr>
        <w:rFonts w:hint="default"/>
      </w:rPr>
    </w:lvl>
    <w:lvl w:ilvl="3" w:tplc="59A2FEB8">
      <w:start w:val="1"/>
      <w:numFmt w:val="bullet"/>
      <w:lvlText w:val="•"/>
      <w:lvlJc w:val="left"/>
      <w:pPr>
        <w:ind w:left="1422" w:hanging="360"/>
      </w:pPr>
      <w:rPr>
        <w:rFonts w:hint="default"/>
      </w:rPr>
    </w:lvl>
    <w:lvl w:ilvl="4" w:tplc="69D0DC3C">
      <w:start w:val="1"/>
      <w:numFmt w:val="bullet"/>
      <w:lvlText w:val="•"/>
      <w:lvlJc w:val="left"/>
      <w:pPr>
        <w:ind w:left="1623" w:hanging="360"/>
      </w:pPr>
      <w:rPr>
        <w:rFonts w:hint="default"/>
      </w:rPr>
    </w:lvl>
    <w:lvl w:ilvl="5" w:tplc="A710801C">
      <w:start w:val="1"/>
      <w:numFmt w:val="bullet"/>
      <w:lvlText w:val="•"/>
      <w:lvlJc w:val="left"/>
      <w:pPr>
        <w:ind w:left="1824" w:hanging="360"/>
      </w:pPr>
      <w:rPr>
        <w:rFonts w:hint="default"/>
      </w:rPr>
    </w:lvl>
    <w:lvl w:ilvl="6" w:tplc="0F28B900">
      <w:start w:val="1"/>
      <w:numFmt w:val="bullet"/>
      <w:lvlText w:val="•"/>
      <w:lvlJc w:val="left"/>
      <w:pPr>
        <w:ind w:left="2025" w:hanging="360"/>
      </w:pPr>
      <w:rPr>
        <w:rFonts w:hint="default"/>
      </w:rPr>
    </w:lvl>
    <w:lvl w:ilvl="7" w:tplc="BD109BB6">
      <w:start w:val="1"/>
      <w:numFmt w:val="bullet"/>
      <w:lvlText w:val="•"/>
      <w:lvlJc w:val="left"/>
      <w:pPr>
        <w:ind w:left="2226" w:hanging="360"/>
      </w:pPr>
      <w:rPr>
        <w:rFonts w:hint="default"/>
      </w:rPr>
    </w:lvl>
    <w:lvl w:ilvl="8" w:tplc="21040FAA">
      <w:start w:val="1"/>
      <w:numFmt w:val="bullet"/>
      <w:lvlText w:val="•"/>
      <w:lvlJc w:val="left"/>
      <w:pPr>
        <w:ind w:left="2427" w:hanging="360"/>
      </w:pPr>
      <w:rPr>
        <w:rFonts w:hint="default"/>
      </w:rPr>
    </w:lvl>
  </w:abstractNum>
  <w:abstractNum w:abstractNumId="29">
    <w:nsid w:val="61D62ABE"/>
    <w:multiLevelType w:val="hybridMultilevel"/>
    <w:tmpl w:val="0152E276"/>
    <w:lvl w:ilvl="0" w:tplc="1AC42244">
      <w:start w:val="1"/>
      <w:numFmt w:val="decimal"/>
      <w:lvlText w:val="%1."/>
      <w:lvlJc w:val="left"/>
      <w:pPr>
        <w:ind w:left="360" w:hanging="360"/>
        <w:jc w:val="left"/>
      </w:pPr>
      <w:rPr>
        <w:rFonts w:ascii="Calibri" w:eastAsia="Calibri" w:hAnsi="Calibri" w:hint="default"/>
        <w:sz w:val="22"/>
        <w:szCs w:val="22"/>
      </w:rPr>
    </w:lvl>
    <w:lvl w:ilvl="1" w:tplc="24090019" w:tentative="1">
      <w:start w:val="1"/>
      <w:numFmt w:val="lowerLetter"/>
      <w:lvlText w:val="%2."/>
      <w:lvlJc w:val="left"/>
      <w:pPr>
        <w:ind w:left="981" w:hanging="360"/>
      </w:pPr>
    </w:lvl>
    <w:lvl w:ilvl="2" w:tplc="2409001B" w:tentative="1">
      <w:start w:val="1"/>
      <w:numFmt w:val="lowerRoman"/>
      <w:lvlText w:val="%3."/>
      <w:lvlJc w:val="right"/>
      <w:pPr>
        <w:ind w:left="1701" w:hanging="180"/>
      </w:pPr>
    </w:lvl>
    <w:lvl w:ilvl="3" w:tplc="2409000F" w:tentative="1">
      <w:start w:val="1"/>
      <w:numFmt w:val="decimal"/>
      <w:lvlText w:val="%4."/>
      <w:lvlJc w:val="left"/>
      <w:pPr>
        <w:ind w:left="2421" w:hanging="360"/>
      </w:pPr>
    </w:lvl>
    <w:lvl w:ilvl="4" w:tplc="24090019" w:tentative="1">
      <w:start w:val="1"/>
      <w:numFmt w:val="lowerLetter"/>
      <w:lvlText w:val="%5."/>
      <w:lvlJc w:val="left"/>
      <w:pPr>
        <w:ind w:left="3141" w:hanging="360"/>
      </w:pPr>
    </w:lvl>
    <w:lvl w:ilvl="5" w:tplc="2409001B" w:tentative="1">
      <w:start w:val="1"/>
      <w:numFmt w:val="lowerRoman"/>
      <w:lvlText w:val="%6."/>
      <w:lvlJc w:val="right"/>
      <w:pPr>
        <w:ind w:left="3861" w:hanging="180"/>
      </w:pPr>
    </w:lvl>
    <w:lvl w:ilvl="6" w:tplc="2409000F" w:tentative="1">
      <w:start w:val="1"/>
      <w:numFmt w:val="decimal"/>
      <w:lvlText w:val="%7."/>
      <w:lvlJc w:val="left"/>
      <w:pPr>
        <w:ind w:left="4581" w:hanging="360"/>
      </w:pPr>
    </w:lvl>
    <w:lvl w:ilvl="7" w:tplc="24090019" w:tentative="1">
      <w:start w:val="1"/>
      <w:numFmt w:val="lowerLetter"/>
      <w:lvlText w:val="%8."/>
      <w:lvlJc w:val="left"/>
      <w:pPr>
        <w:ind w:left="5301" w:hanging="360"/>
      </w:pPr>
    </w:lvl>
    <w:lvl w:ilvl="8" w:tplc="2409001B" w:tentative="1">
      <w:start w:val="1"/>
      <w:numFmt w:val="lowerRoman"/>
      <w:lvlText w:val="%9."/>
      <w:lvlJc w:val="right"/>
      <w:pPr>
        <w:ind w:left="6021" w:hanging="180"/>
      </w:pPr>
    </w:lvl>
  </w:abstractNum>
  <w:abstractNum w:abstractNumId="30">
    <w:nsid w:val="64D04D6F"/>
    <w:multiLevelType w:val="hybridMultilevel"/>
    <w:tmpl w:val="CC0CA63E"/>
    <w:lvl w:ilvl="0" w:tplc="1AC42244">
      <w:start w:val="1"/>
      <w:numFmt w:val="decimal"/>
      <w:lvlText w:val="%1."/>
      <w:lvlJc w:val="left"/>
      <w:pPr>
        <w:ind w:left="819" w:hanging="360"/>
        <w:jc w:val="left"/>
      </w:pPr>
      <w:rPr>
        <w:rFonts w:ascii="Calibri" w:eastAsia="Calibri" w:hAnsi="Calibri" w:hint="default"/>
        <w:sz w:val="22"/>
        <w:szCs w:val="22"/>
      </w:rPr>
    </w:lvl>
    <w:lvl w:ilvl="1" w:tplc="DA3016BC">
      <w:start w:val="1"/>
      <w:numFmt w:val="bullet"/>
      <w:lvlText w:val="•"/>
      <w:lvlJc w:val="left"/>
      <w:pPr>
        <w:ind w:left="1020" w:hanging="360"/>
      </w:pPr>
      <w:rPr>
        <w:rFonts w:hint="default"/>
      </w:rPr>
    </w:lvl>
    <w:lvl w:ilvl="2" w:tplc="933CF2B2">
      <w:start w:val="1"/>
      <w:numFmt w:val="bullet"/>
      <w:lvlText w:val="•"/>
      <w:lvlJc w:val="left"/>
      <w:pPr>
        <w:ind w:left="1221" w:hanging="360"/>
      </w:pPr>
      <w:rPr>
        <w:rFonts w:hint="default"/>
      </w:rPr>
    </w:lvl>
    <w:lvl w:ilvl="3" w:tplc="59A2FEB8">
      <w:start w:val="1"/>
      <w:numFmt w:val="bullet"/>
      <w:lvlText w:val="•"/>
      <w:lvlJc w:val="left"/>
      <w:pPr>
        <w:ind w:left="1422" w:hanging="360"/>
      </w:pPr>
      <w:rPr>
        <w:rFonts w:hint="default"/>
      </w:rPr>
    </w:lvl>
    <w:lvl w:ilvl="4" w:tplc="69D0DC3C">
      <w:start w:val="1"/>
      <w:numFmt w:val="bullet"/>
      <w:lvlText w:val="•"/>
      <w:lvlJc w:val="left"/>
      <w:pPr>
        <w:ind w:left="1623" w:hanging="360"/>
      </w:pPr>
      <w:rPr>
        <w:rFonts w:hint="default"/>
      </w:rPr>
    </w:lvl>
    <w:lvl w:ilvl="5" w:tplc="A710801C">
      <w:start w:val="1"/>
      <w:numFmt w:val="bullet"/>
      <w:lvlText w:val="•"/>
      <w:lvlJc w:val="left"/>
      <w:pPr>
        <w:ind w:left="1824" w:hanging="360"/>
      </w:pPr>
      <w:rPr>
        <w:rFonts w:hint="default"/>
      </w:rPr>
    </w:lvl>
    <w:lvl w:ilvl="6" w:tplc="0F28B900">
      <w:start w:val="1"/>
      <w:numFmt w:val="bullet"/>
      <w:lvlText w:val="•"/>
      <w:lvlJc w:val="left"/>
      <w:pPr>
        <w:ind w:left="2025" w:hanging="360"/>
      </w:pPr>
      <w:rPr>
        <w:rFonts w:hint="default"/>
      </w:rPr>
    </w:lvl>
    <w:lvl w:ilvl="7" w:tplc="BD109BB6">
      <w:start w:val="1"/>
      <w:numFmt w:val="bullet"/>
      <w:lvlText w:val="•"/>
      <w:lvlJc w:val="left"/>
      <w:pPr>
        <w:ind w:left="2226" w:hanging="360"/>
      </w:pPr>
      <w:rPr>
        <w:rFonts w:hint="default"/>
      </w:rPr>
    </w:lvl>
    <w:lvl w:ilvl="8" w:tplc="21040FAA">
      <w:start w:val="1"/>
      <w:numFmt w:val="bullet"/>
      <w:lvlText w:val="•"/>
      <w:lvlJc w:val="left"/>
      <w:pPr>
        <w:ind w:left="2427" w:hanging="360"/>
      </w:pPr>
      <w:rPr>
        <w:rFonts w:hint="default"/>
      </w:rPr>
    </w:lvl>
  </w:abstractNum>
  <w:abstractNum w:abstractNumId="31">
    <w:nsid w:val="66866488"/>
    <w:multiLevelType w:val="hybridMultilevel"/>
    <w:tmpl w:val="DD2EA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630FC6"/>
    <w:multiLevelType w:val="hybridMultilevel"/>
    <w:tmpl w:val="B6E03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C62779"/>
    <w:multiLevelType w:val="hybridMultilevel"/>
    <w:tmpl w:val="1DDABD0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4">
    <w:nsid w:val="6B6C512B"/>
    <w:multiLevelType w:val="hybridMultilevel"/>
    <w:tmpl w:val="410AA576"/>
    <w:lvl w:ilvl="0" w:tplc="99443A44">
      <w:start w:val="2"/>
      <w:numFmt w:val="decimal"/>
      <w:lvlText w:val="%1."/>
      <w:lvlJc w:val="left"/>
      <w:pPr>
        <w:ind w:left="360" w:hanging="360"/>
      </w:pPr>
      <w:rPr>
        <w:rFonts w:hint="default"/>
      </w:rPr>
    </w:lvl>
    <w:lvl w:ilvl="1" w:tplc="24090019" w:tentative="1">
      <w:start w:val="1"/>
      <w:numFmt w:val="lowerLetter"/>
      <w:lvlText w:val="%2."/>
      <w:lvlJc w:val="left"/>
      <w:pPr>
        <w:ind w:left="981" w:hanging="360"/>
      </w:pPr>
    </w:lvl>
    <w:lvl w:ilvl="2" w:tplc="2409001B" w:tentative="1">
      <w:start w:val="1"/>
      <w:numFmt w:val="lowerRoman"/>
      <w:lvlText w:val="%3."/>
      <w:lvlJc w:val="right"/>
      <w:pPr>
        <w:ind w:left="1701" w:hanging="180"/>
      </w:pPr>
    </w:lvl>
    <w:lvl w:ilvl="3" w:tplc="2409000F" w:tentative="1">
      <w:start w:val="1"/>
      <w:numFmt w:val="decimal"/>
      <w:lvlText w:val="%4."/>
      <w:lvlJc w:val="left"/>
      <w:pPr>
        <w:ind w:left="2421" w:hanging="360"/>
      </w:pPr>
    </w:lvl>
    <w:lvl w:ilvl="4" w:tplc="24090019" w:tentative="1">
      <w:start w:val="1"/>
      <w:numFmt w:val="lowerLetter"/>
      <w:lvlText w:val="%5."/>
      <w:lvlJc w:val="left"/>
      <w:pPr>
        <w:ind w:left="3141" w:hanging="360"/>
      </w:pPr>
    </w:lvl>
    <w:lvl w:ilvl="5" w:tplc="2409001B" w:tentative="1">
      <w:start w:val="1"/>
      <w:numFmt w:val="lowerRoman"/>
      <w:lvlText w:val="%6."/>
      <w:lvlJc w:val="right"/>
      <w:pPr>
        <w:ind w:left="3861" w:hanging="180"/>
      </w:pPr>
    </w:lvl>
    <w:lvl w:ilvl="6" w:tplc="2409000F" w:tentative="1">
      <w:start w:val="1"/>
      <w:numFmt w:val="decimal"/>
      <w:lvlText w:val="%7."/>
      <w:lvlJc w:val="left"/>
      <w:pPr>
        <w:ind w:left="4581" w:hanging="360"/>
      </w:pPr>
    </w:lvl>
    <w:lvl w:ilvl="7" w:tplc="24090019" w:tentative="1">
      <w:start w:val="1"/>
      <w:numFmt w:val="lowerLetter"/>
      <w:lvlText w:val="%8."/>
      <w:lvlJc w:val="left"/>
      <w:pPr>
        <w:ind w:left="5301" w:hanging="360"/>
      </w:pPr>
    </w:lvl>
    <w:lvl w:ilvl="8" w:tplc="2409001B" w:tentative="1">
      <w:start w:val="1"/>
      <w:numFmt w:val="lowerRoman"/>
      <w:lvlText w:val="%9."/>
      <w:lvlJc w:val="right"/>
      <w:pPr>
        <w:ind w:left="6021" w:hanging="180"/>
      </w:pPr>
    </w:lvl>
  </w:abstractNum>
  <w:abstractNum w:abstractNumId="35">
    <w:nsid w:val="6BED3E57"/>
    <w:multiLevelType w:val="hybridMultilevel"/>
    <w:tmpl w:val="C428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124342"/>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18843CC"/>
    <w:multiLevelType w:val="hybridMultilevel"/>
    <w:tmpl w:val="44D89FC8"/>
    <w:lvl w:ilvl="0" w:tplc="24090001">
      <w:start w:val="1"/>
      <w:numFmt w:val="bullet"/>
      <w:lvlText w:val=""/>
      <w:lvlJc w:val="left"/>
      <w:pPr>
        <w:ind w:left="1542" w:hanging="360"/>
      </w:pPr>
      <w:rPr>
        <w:rFonts w:ascii="Symbol" w:hAnsi="Symbol" w:hint="default"/>
      </w:rPr>
    </w:lvl>
    <w:lvl w:ilvl="1" w:tplc="24090003" w:tentative="1">
      <w:start w:val="1"/>
      <w:numFmt w:val="bullet"/>
      <w:lvlText w:val="o"/>
      <w:lvlJc w:val="left"/>
      <w:pPr>
        <w:ind w:left="2262" w:hanging="360"/>
      </w:pPr>
      <w:rPr>
        <w:rFonts w:ascii="Courier New" w:hAnsi="Courier New" w:cs="Courier New" w:hint="default"/>
      </w:rPr>
    </w:lvl>
    <w:lvl w:ilvl="2" w:tplc="24090005" w:tentative="1">
      <w:start w:val="1"/>
      <w:numFmt w:val="bullet"/>
      <w:lvlText w:val=""/>
      <w:lvlJc w:val="left"/>
      <w:pPr>
        <w:ind w:left="2982" w:hanging="360"/>
      </w:pPr>
      <w:rPr>
        <w:rFonts w:ascii="Wingdings" w:hAnsi="Wingdings" w:hint="default"/>
      </w:rPr>
    </w:lvl>
    <w:lvl w:ilvl="3" w:tplc="24090001" w:tentative="1">
      <w:start w:val="1"/>
      <w:numFmt w:val="bullet"/>
      <w:lvlText w:val=""/>
      <w:lvlJc w:val="left"/>
      <w:pPr>
        <w:ind w:left="3702" w:hanging="360"/>
      </w:pPr>
      <w:rPr>
        <w:rFonts w:ascii="Symbol" w:hAnsi="Symbol" w:hint="default"/>
      </w:rPr>
    </w:lvl>
    <w:lvl w:ilvl="4" w:tplc="24090003" w:tentative="1">
      <w:start w:val="1"/>
      <w:numFmt w:val="bullet"/>
      <w:lvlText w:val="o"/>
      <w:lvlJc w:val="left"/>
      <w:pPr>
        <w:ind w:left="4422" w:hanging="360"/>
      </w:pPr>
      <w:rPr>
        <w:rFonts w:ascii="Courier New" w:hAnsi="Courier New" w:cs="Courier New" w:hint="default"/>
      </w:rPr>
    </w:lvl>
    <w:lvl w:ilvl="5" w:tplc="24090005" w:tentative="1">
      <w:start w:val="1"/>
      <w:numFmt w:val="bullet"/>
      <w:lvlText w:val=""/>
      <w:lvlJc w:val="left"/>
      <w:pPr>
        <w:ind w:left="5142" w:hanging="360"/>
      </w:pPr>
      <w:rPr>
        <w:rFonts w:ascii="Wingdings" w:hAnsi="Wingdings" w:hint="default"/>
      </w:rPr>
    </w:lvl>
    <w:lvl w:ilvl="6" w:tplc="24090001" w:tentative="1">
      <w:start w:val="1"/>
      <w:numFmt w:val="bullet"/>
      <w:lvlText w:val=""/>
      <w:lvlJc w:val="left"/>
      <w:pPr>
        <w:ind w:left="5862" w:hanging="360"/>
      </w:pPr>
      <w:rPr>
        <w:rFonts w:ascii="Symbol" w:hAnsi="Symbol" w:hint="default"/>
      </w:rPr>
    </w:lvl>
    <w:lvl w:ilvl="7" w:tplc="24090003" w:tentative="1">
      <w:start w:val="1"/>
      <w:numFmt w:val="bullet"/>
      <w:lvlText w:val="o"/>
      <w:lvlJc w:val="left"/>
      <w:pPr>
        <w:ind w:left="6582" w:hanging="360"/>
      </w:pPr>
      <w:rPr>
        <w:rFonts w:ascii="Courier New" w:hAnsi="Courier New" w:cs="Courier New" w:hint="default"/>
      </w:rPr>
    </w:lvl>
    <w:lvl w:ilvl="8" w:tplc="24090005" w:tentative="1">
      <w:start w:val="1"/>
      <w:numFmt w:val="bullet"/>
      <w:lvlText w:val=""/>
      <w:lvlJc w:val="left"/>
      <w:pPr>
        <w:ind w:left="7302" w:hanging="360"/>
      </w:pPr>
      <w:rPr>
        <w:rFonts w:ascii="Wingdings" w:hAnsi="Wingdings" w:hint="default"/>
      </w:rPr>
    </w:lvl>
  </w:abstractNum>
  <w:abstractNum w:abstractNumId="38">
    <w:nsid w:val="73AB3D40"/>
    <w:multiLevelType w:val="hybridMultilevel"/>
    <w:tmpl w:val="6ACEC51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9">
    <w:nsid w:val="752F5C1F"/>
    <w:multiLevelType w:val="hybridMultilevel"/>
    <w:tmpl w:val="C4C40AAA"/>
    <w:lvl w:ilvl="0" w:tplc="04090005">
      <w:start w:val="1"/>
      <w:numFmt w:val="bullet"/>
      <w:lvlText w:val=""/>
      <w:lvlJc w:val="left"/>
      <w:pPr>
        <w:ind w:left="36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0">
    <w:nsid w:val="78BA5559"/>
    <w:multiLevelType w:val="hybridMultilevel"/>
    <w:tmpl w:val="FA669CB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nsid w:val="7B50081B"/>
    <w:multiLevelType w:val="hybridMultilevel"/>
    <w:tmpl w:val="34E47D1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2">
    <w:nsid w:val="7C0D4078"/>
    <w:multiLevelType w:val="hybridMultilevel"/>
    <w:tmpl w:val="A19C4D72"/>
    <w:lvl w:ilvl="0" w:tplc="460CC702">
      <w:start w:val="1"/>
      <w:numFmt w:val="bullet"/>
      <w:lvlText w:val=""/>
      <w:lvlJc w:val="left"/>
      <w:pPr>
        <w:ind w:left="822" w:hanging="360"/>
      </w:pPr>
      <w:rPr>
        <w:rFonts w:ascii="Symbol" w:eastAsia="Symbol" w:hAnsi="Symbol" w:hint="default"/>
        <w:sz w:val="22"/>
        <w:szCs w:val="22"/>
      </w:rPr>
    </w:lvl>
    <w:lvl w:ilvl="1" w:tplc="49E66246">
      <w:start w:val="1"/>
      <w:numFmt w:val="bullet"/>
      <w:lvlText w:val="•"/>
      <w:lvlJc w:val="left"/>
      <w:pPr>
        <w:ind w:left="1196" w:hanging="360"/>
      </w:pPr>
      <w:rPr>
        <w:rFonts w:hint="default"/>
      </w:rPr>
    </w:lvl>
    <w:lvl w:ilvl="2" w:tplc="74A8CD6A">
      <w:start w:val="1"/>
      <w:numFmt w:val="bullet"/>
      <w:lvlText w:val="•"/>
      <w:lvlJc w:val="left"/>
      <w:pPr>
        <w:ind w:left="1570" w:hanging="360"/>
      </w:pPr>
      <w:rPr>
        <w:rFonts w:hint="default"/>
      </w:rPr>
    </w:lvl>
    <w:lvl w:ilvl="3" w:tplc="0478E6E8">
      <w:start w:val="1"/>
      <w:numFmt w:val="bullet"/>
      <w:lvlText w:val="•"/>
      <w:lvlJc w:val="left"/>
      <w:pPr>
        <w:ind w:left="1945" w:hanging="360"/>
      </w:pPr>
      <w:rPr>
        <w:rFonts w:hint="default"/>
      </w:rPr>
    </w:lvl>
    <w:lvl w:ilvl="4" w:tplc="0044994A">
      <w:start w:val="1"/>
      <w:numFmt w:val="bullet"/>
      <w:lvlText w:val="•"/>
      <w:lvlJc w:val="left"/>
      <w:pPr>
        <w:ind w:left="2319" w:hanging="360"/>
      </w:pPr>
      <w:rPr>
        <w:rFonts w:hint="default"/>
      </w:rPr>
    </w:lvl>
    <w:lvl w:ilvl="5" w:tplc="287A37EE">
      <w:start w:val="1"/>
      <w:numFmt w:val="bullet"/>
      <w:lvlText w:val="•"/>
      <w:lvlJc w:val="left"/>
      <w:pPr>
        <w:ind w:left="2693" w:hanging="360"/>
      </w:pPr>
      <w:rPr>
        <w:rFonts w:hint="default"/>
      </w:rPr>
    </w:lvl>
    <w:lvl w:ilvl="6" w:tplc="03CE6B3E">
      <w:start w:val="1"/>
      <w:numFmt w:val="bullet"/>
      <w:lvlText w:val="•"/>
      <w:lvlJc w:val="left"/>
      <w:pPr>
        <w:ind w:left="3068" w:hanging="360"/>
      </w:pPr>
      <w:rPr>
        <w:rFonts w:hint="default"/>
      </w:rPr>
    </w:lvl>
    <w:lvl w:ilvl="7" w:tplc="A96AB44A">
      <w:start w:val="1"/>
      <w:numFmt w:val="bullet"/>
      <w:lvlText w:val="•"/>
      <w:lvlJc w:val="left"/>
      <w:pPr>
        <w:ind w:left="3442" w:hanging="360"/>
      </w:pPr>
      <w:rPr>
        <w:rFonts w:hint="default"/>
      </w:rPr>
    </w:lvl>
    <w:lvl w:ilvl="8" w:tplc="2992251A">
      <w:start w:val="1"/>
      <w:numFmt w:val="bullet"/>
      <w:lvlText w:val="•"/>
      <w:lvlJc w:val="left"/>
      <w:pPr>
        <w:ind w:left="3816" w:hanging="360"/>
      </w:pPr>
      <w:rPr>
        <w:rFonts w:hint="default"/>
      </w:rPr>
    </w:lvl>
  </w:abstractNum>
  <w:num w:numId="1">
    <w:abstractNumId w:val="2"/>
  </w:num>
  <w:num w:numId="2">
    <w:abstractNumId w:val="1"/>
  </w:num>
  <w:num w:numId="3">
    <w:abstractNumId w:val="20"/>
  </w:num>
  <w:num w:numId="4">
    <w:abstractNumId w:val="7"/>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40"/>
  </w:num>
  <w:num w:numId="9">
    <w:abstractNumId w:val="6"/>
  </w:num>
  <w:num w:numId="10">
    <w:abstractNumId w:val="0"/>
  </w:num>
  <w:num w:numId="11">
    <w:abstractNumId w:val="33"/>
  </w:num>
  <w:num w:numId="12">
    <w:abstractNumId w:val="3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31"/>
  </w:num>
  <w:num w:numId="16">
    <w:abstractNumId w:val="30"/>
  </w:num>
  <w:num w:numId="17">
    <w:abstractNumId w:val="17"/>
  </w:num>
  <w:num w:numId="18">
    <w:abstractNumId w:val="23"/>
  </w:num>
  <w:num w:numId="19">
    <w:abstractNumId w:val="8"/>
  </w:num>
  <w:num w:numId="20">
    <w:abstractNumId w:val="19"/>
  </w:num>
  <w:num w:numId="21">
    <w:abstractNumId w:val="5"/>
  </w:num>
  <w:num w:numId="22">
    <w:abstractNumId w:val="42"/>
  </w:num>
  <w:num w:numId="23">
    <w:abstractNumId w:val="27"/>
  </w:num>
  <w:num w:numId="24">
    <w:abstractNumId w:val="25"/>
  </w:num>
  <w:num w:numId="25">
    <w:abstractNumId w:val="16"/>
  </w:num>
  <w:num w:numId="26">
    <w:abstractNumId w:val="32"/>
  </w:num>
  <w:num w:numId="27">
    <w:abstractNumId w:val="35"/>
  </w:num>
  <w:num w:numId="28">
    <w:abstractNumId w:val="11"/>
  </w:num>
  <w:num w:numId="29">
    <w:abstractNumId w:val="24"/>
  </w:num>
  <w:num w:numId="30">
    <w:abstractNumId w:val="15"/>
  </w:num>
  <w:num w:numId="31">
    <w:abstractNumId w:val="13"/>
  </w:num>
  <w:num w:numId="32">
    <w:abstractNumId w:val="26"/>
  </w:num>
  <w:num w:numId="33">
    <w:abstractNumId w:val="4"/>
  </w:num>
  <w:num w:numId="34">
    <w:abstractNumId w:val="21"/>
  </w:num>
  <w:num w:numId="35">
    <w:abstractNumId w:val="22"/>
  </w:num>
  <w:num w:numId="36">
    <w:abstractNumId w:val="37"/>
  </w:num>
  <w:num w:numId="37">
    <w:abstractNumId w:val="41"/>
  </w:num>
  <w:num w:numId="38">
    <w:abstractNumId w:val="14"/>
  </w:num>
  <w:num w:numId="39">
    <w:abstractNumId w:val="9"/>
  </w:num>
  <w:num w:numId="40">
    <w:abstractNumId w:val="18"/>
  </w:num>
  <w:num w:numId="41">
    <w:abstractNumId w:val="34"/>
  </w:num>
  <w:num w:numId="42">
    <w:abstractNumId w:val="28"/>
  </w:num>
  <w:num w:numId="43">
    <w:abstractNumId w:val="2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S1MLY0NDIzNTKwsDBS0lEKTi0uzszPAykwrAUAFxMY1ywAAAA="/>
  </w:docVars>
  <w:rsids>
    <w:rsidRoot w:val="003574E7"/>
    <w:rsid w:val="00067F72"/>
    <w:rsid w:val="0009441E"/>
    <w:rsid w:val="000F5BAD"/>
    <w:rsid w:val="00141EA8"/>
    <w:rsid w:val="00162C05"/>
    <w:rsid w:val="00176668"/>
    <w:rsid w:val="00186D84"/>
    <w:rsid w:val="001A6CE5"/>
    <w:rsid w:val="001F154F"/>
    <w:rsid w:val="00255964"/>
    <w:rsid w:val="00262A6A"/>
    <w:rsid w:val="002A20EF"/>
    <w:rsid w:val="002A5A41"/>
    <w:rsid w:val="002D155A"/>
    <w:rsid w:val="002D6A10"/>
    <w:rsid w:val="00310C6B"/>
    <w:rsid w:val="00323A3B"/>
    <w:rsid w:val="00341E01"/>
    <w:rsid w:val="003574E7"/>
    <w:rsid w:val="0035762E"/>
    <w:rsid w:val="003A17BC"/>
    <w:rsid w:val="003A4850"/>
    <w:rsid w:val="003D19F1"/>
    <w:rsid w:val="003D5523"/>
    <w:rsid w:val="00446A1E"/>
    <w:rsid w:val="00492051"/>
    <w:rsid w:val="00496F5A"/>
    <w:rsid w:val="00500316"/>
    <w:rsid w:val="00516C61"/>
    <w:rsid w:val="005577C3"/>
    <w:rsid w:val="005F393C"/>
    <w:rsid w:val="006555D7"/>
    <w:rsid w:val="00685334"/>
    <w:rsid w:val="006933AA"/>
    <w:rsid w:val="006B68AB"/>
    <w:rsid w:val="006E3B56"/>
    <w:rsid w:val="006F0EE6"/>
    <w:rsid w:val="006F4493"/>
    <w:rsid w:val="00742FC7"/>
    <w:rsid w:val="007F5B61"/>
    <w:rsid w:val="00840F6D"/>
    <w:rsid w:val="00853F60"/>
    <w:rsid w:val="008A3FEB"/>
    <w:rsid w:val="008A5BF3"/>
    <w:rsid w:val="008B5E78"/>
    <w:rsid w:val="008C03C6"/>
    <w:rsid w:val="008C7323"/>
    <w:rsid w:val="008D105B"/>
    <w:rsid w:val="008F4941"/>
    <w:rsid w:val="0090446C"/>
    <w:rsid w:val="00922AFB"/>
    <w:rsid w:val="00947CF7"/>
    <w:rsid w:val="009609A9"/>
    <w:rsid w:val="00961539"/>
    <w:rsid w:val="00A24891"/>
    <w:rsid w:val="00A26649"/>
    <w:rsid w:val="00A341BF"/>
    <w:rsid w:val="00A575BA"/>
    <w:rsid w:val="00A61F78"/>
    <w:rsid w:val="00A63A18"/>
    <w:rsid w:val="00A91DB2"/>
    <w:rsid w:val="00AA64C3"/>
    <w:rsid w:val="00AB3533"/>
    <w:rsid w:val="00AD77A8"/>
    <w:rsid w:val="00B101E3"/>
    <w:rsid w:val="00B10451"/>
    <w:rsid w:val="00B2421C"/>
    <w:rsid w:val="00B35244"/>
    <w:rsid w:val="00B37D41"/>
    <w:rsid w:val="00B61061"/>
    <w:rsid w:val="00C01FF3"/>
    <w:rsid w:val="00C02341"/>
    <w:rsid w:val="00C23711"/>
    <w:rsid w:val="00C242D5"/>
    <w:rsid w:val="00C84E99"/>
    <w:rsid w:val="00CA6F7F"/>
    <w:rsid w:val="00CC28BA"/>
    <w:rsid w:val="00CE620F"/>
    <w:rsid w:val="00CF7DEE"/>
    <w:rsid w:val="00D459DC"/>
    <w:rsid w:val="00D52245"/>
    <w:rsid w:val="00D65090"/>
    <w:rsid w:val="00DA1146"/>
    <w:rsid w:val="00DB47C1"/>
    <w:rsid w:val="00DF6C3F"/>
    <w:rsid w:val="00E245FD"/>
    <w:rsid w:val="00E35BDD"/>
    <w:rsid w:val="00ED4A8F"/>
    <w:rsid w:val="00EF2A3A"/>
    <w:rsid w:val="00F26AAA"/>
    <w:rsid w:val="00F43692"/>
    <w:rsid w:val="00F80EF7"/>
    <w:rsid w:val="00FA30FC"/>
    <w:rsid w:val="00FA313D"/>
    <w:rsid w:val="00FB1D7A"/>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4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574E7"/>
    <w:pPr>
      <w:ind w:left="720"/>
      <w:contextualSpacing/>
    </w:pPr>
  </w:style>
  <w:style w:type="character" w:styleId="Hyperlink">
    <w:name w:val="Hyperlink"/>
    <w:basedOn w:val="DefaultParagraphFont"/>
    <w:uiPriority w:val="99"/>
    <w:unhideWhenUsed/>
    <w:rsid w:val="003574E7"/>
    <w:rPr>
      <w:color w:val="0563C1" w:themeColor="hyperlink"/>
      <w:u w:val="single"/>
    </w:rPr>
  </w:style>
  <w:style w:type="paragraph" w:styleId="BalloonText">
    <w:name w:val="Balloon Text"/>
    <w:basedOn w:val="Normal"/>
    <w:link w:val="BalloonTextChar"/>
    <w:uiPriority w:val="99"/>
    <w:semiHidden/>
    <w:unhideWhenUsed/>
    <w:rsid w:val="0035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4E7"/>
    <w:rPr>
      <w:rFonts w:ascii="Tahoma" w:hAnsi="Tahoma" w:cs="Tahoma"/>
      <w:sz w:val="16"/>
      <w:szCs w:val="16"/>
      <w:lang w:val="en-US"/>
    </w:rPr>
  </w:style>
  <w:style w:type="character" w:styleId="FollowedHyperlink">
    <w:name w:val="FollowedHyperlink"/>
    <w:basedOn w:val="DefaultParagraphFont"/>
    <w:uiPriority w:val="99"/>
    <w:semiHidden/>
    <w:unhideWhenUsed/>
    <w:rsid w:val="00446A1E"/>
    <w:rPr>
      <w:color w:val="954F72" w:themeColor="followedHyperlink"/>
      <w:u w:val="single"/>
    </w:rPr>
  </w:style>
  <w:style w:type="paragraph" w:customStyle="1" w:styleId="TableParagraph">
    <w:name w:val="Table Paragraph"/>
    <w:basedOn w:val="Normal"/>
    <w:uiPriority w:val="1"/>
    <w:qFormat/>
    <w:rsid w:val="00AA64C3"/>
    <w:pPr>
      <w:widowControl w:val="0"/>
      <w:spacing w:after="0" w:line="240" w:lineRule="auto"/>
    </w:pPr>
  </w:style>
  <w:style w:type="paragraph" w:customStyle="1" w:styleId="Default">
    <w:name w:val="Default"/>
    <w:rsid w:val="00AA64C3"/>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840F6D"/>
    <w:pPr>
      <w:widowControl w:val="0"/>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0F6D"/>
    <w:rPr>
      <w:rFonts w:asciiTheme="majorHAnsi" w:eastAsiaTheme="majorEastAsia" w:hAnsiTheme="majorHAnsi" w:cstheme="majorBidi"/>
      <w:i/>
      <w:iCs/>
      <w:color w:val="5B9BD5" w:themeColor="accent1"/>
      <w:spacing w:val="15"/>
      <w:sz w:val="24"/>
      <w:szCs w:val="24"/>
      <w:lang w:val="en-US"/>
    </w:rPr>
  </w:style>
  <w:style w:type="character" w:styleId="SubtleEmphasis">
    <w:name w:val="Subtle Emphasis"/>
    <w:basedOn w:val="DefaultParagraphFont"/>
    <w:uiPriority w:val="19"/>
    <w:qFormat/>
    <w:rsid w:val="00840F6D"/>
    <w:rPr>
      <w:i/>
      <w:iCs/>
      <w:color w:val="808080" w:themeColor="text1" w:themeTint="7F"/>
    </w:rPr>
  </w:style>
  <w:style w:type="table" w:customStyle="1" w:styleId="TableNormal1">
    <w:name w:val="Table Normal1"/>
    <w:uiPriority w:val="2"/>
    <w:semiHidden/>
    <w:unhideWhenUsed/>
    <w:qFormat/>
    <w:rsid w:val="00742FC7"/>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4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574E7"/>
    <w:pPr>
      <w:ind w:left="720"/>
      <w:contextualSpacing/>
    </w:pPr>
  </w:style>
  <w:style w:type="character" w:styleId="Hyperlink">
    <w:name w:val="Hyperlink"/>
    <w:basedOn w:val="DefaultParagraphFont"/>
    <w:uiPriority w:val="99"/>
    <w:unhideWhenUsed/>
    <w:rsid w:val="003574E7"/>
    <w:rPr>
      <w:color w:val="0563C1" w:themeColor="hyperlink"/>
      <w:u w:val="single"/>
    </w:rPr>
  </w:style>
  <w:style w:type="paragraph" w:styleId="BalloonText">
    <w:name w:val="Balloon Text"/>
    <w:basedOn w:val="Normal"/>
    <w:link w:val="BalloonTextChar"/>
    <w:uiPriority w:val="99"/>
    <w:semiHidden/>
    <w:unhideWhenUsed/>
    <w:rsid w:val="0035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4E7"/>
    <w:rPr>
      <w:rFonts w:ascii="Tahoma" w:hAnsi="Tahoma" w:cs="Tahoma"/>
      <w:sz w:val="16"/>
      <w:szCs w:val="16"/>
      <w:lang w:val="en-US"/>
    </w:rPr>
  </w:style>
  <w:style w:type="character" w:styleId="FollowedHyperlink">
    <w:name w:val="FollowedHyperlink"/>
    <w:basedOn w:val="DefaultParagraphFont"/>
    <w:uiPriority w:val="99"/>
    <w:semiHidden/>
    <w:unhideWhenUsed/>
    <w:rsid w:val="00446A1E"/>
    <w:rPr>
      <w:color w:val="954F72" w:themeColor="followedHyperlink"/>
      <w:u w:val="single"/>
    </w:rPr>
  </w:style>
  <w:style w:type="paragraph" w:customStyle="1" w:styleId="TableParagraph">
    <w:name w:val="Table Paragraph"/>
    <w:basedOn w:val="Normal"/>
    <w:uiPriority w:val="1"/>
    <w:qFormat/>
    <w:rsid w:val="00AA64C3"/>
    <w:pPr>
      <w:widowControl w:val="0"/>
      <w:spacing w:after="0" w:line="240" w:lineRule="auto"/>
    </w:pPr>
  </w:style>
  <w:style w:type="paragraph" w:customStyle="1" w:styleId="Default">
    <w:name w:val="Default"/>
    <w:rsid w:val="00AA64C3"/>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840F6D"/>
    <w:pPr>
      <w:widowControl w:val="0"/>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0F6D"/>
    <w:rPr>
      <w:rFonts w:asciiTheme="majorHAnsi" w:eastAsiaTheme="majorEastAsia" w:hAnsiTheme="majorHAnsi" w:cstheme="majorBidi"/>
      <w:i/>
      <w:iCs/>
      <w:color w:val="5B9BD5" w:themeColor="accent1"/>
      <w:spacing w:val="15"/>
      <w:sz w:val="24"/>
      <w:szCs w:val="24"/>
      <w:lang w:val="en-US"/>
    </w:rPr>
  </w:style>
  <w:style w:type="character" w:styleId="SubtleEmphasis">
    <w:name w:val="Subtle Emphasis"/>
    <w:basedOn w:val="DefaultParagraphFont"/>
    <w:uiPriority w:val="19"/>
    <w:qFormat/>
    <w:rsid w:val="00840F6D"/>
    <w:rPr>
      <w:i/>
      <w:iCs/>
      <w:color w:val="808080" w:themeColor="text1" w:themeTint="7F"/>
    </w:rPr>
  </w:style>
  <w:style w:type="table" w:customStyle="1" w:styleId="TableNormal1">
    <w:name w:val="Table Normal1"/>
    <w:uiPriority w:val="2"/>
    <w:semiHidden/>
    <w:unhideWhenUsed/>
    <w:qFormat/>
    <w:rsid w:val="00742FC7"/>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08885">
      <w:bodyDiv w:val="1"/>
      <w:marLeft w:val="0"/>
      <w:marRight w:val="0"/>
      <w:marTop w:val="0"/>
      <w:marBottom w:val="0"/>
      <w:divBdr>
        <w:top w:val="none" w:sz="0" w:space="0" w:color="auto"/>
        <w:left w:val="none" w:sz="0" w:space="0" w:color="auto"/>
        <w:bottom w:val="none" w:sz="0" w:space="0" w:color="auto"/>
        <w:right w:val="none" w:sz="0" w:space="0" w:color="auto"/>
      </w:divBdr>
    </w:div>
    <w:div w:id="17843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lesideprimary.com/ambleweb/mentalmaths/numberbond.html" TargetMode="External"/><Relationship Id="rId3" Type="http://schemas.microsoft.com/office/2007/relationships/stylesWithEffects" Target="stylesWithEffects.xml"/><Relationship Id="rId7" Type="http://schemas.openxmlformats.org/officeDocument/2006/relationships/hyperlink" Target="http://illuminations.nctm.org/activity.aspx?id=35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tgames.com/save_the_whale_v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Fabu</dc:creator>
  <cp:lastModifiedBy>Rosemarie Dawkins</cp:lastModifiedBy>
  <cp:revision>5</cp:revision>
  <dcterms:created xsi:type="dcterms:W3CDTF">2018-09-30T17:08:00Z</dcterms:created>
  <dcterms:modified xsi:type="dcterms:W3CDTF">2018-09-30T17:31:00Z</dcterms:modified>
</cp:coreProperties>
</file>